
<file path=[Content_Types].xml><?xml version="1.0" encoding="utf-8"?>
<Types xmlns="http://schemas.openxmlformats.org/package/2006/content-types">
  <Default Extension="jpeg" ContentType="image/jpeg"/>
  <Default Extension="png" ContentType="image/png"/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center"/>
        <w:rPr>
          <w:b w:val="1"/>
          <w:sz w:val="36"/>
          <w:szCs w:val="36"/>
          <w:rFonts w:ascii="STZhongsong" w:eastAsia="STZhongsong" w:hAnsi="STZhongsong"/>
        </w:rPr>
        <w:snapToGrid w:val="off"/>
      </w:pPr>
      <w:r>
        <w:rPr>
          <w:b w:val="1"/>
          <w:sz w:val="36"/>
          <w:szCs w:val="36"/>
          <w:rFonts w:ascii="STZhongsong" w:eastAsia="STZhongsong" w:hAnsi="STZhongsong" w:hint="eastAsia"/>
        </w:rPr>
        <w:t>“双一流”建设高校全球引才云直播宣讲活动</w:t>
      </w:r>
    </w:p>
    <w:p>
      <w:pPr>
        <w:jc w:val="center"/>
        <w:rPr>
          <w:b w:val="1"/>
          <w:sz w:val="36"/>
          <w:szCs w:val="36"/>
          <w:rFonts w:ascii="STZhongsong" w:eastAsia="STZhongsong" w:hAnsi="STZhongsong"/>
        </w:rPr>
        <w:snapToGrid w:val="off"/>
      </w:pPr>
      <w:r>
        <w:rPr>
          <w:b w:val="1"/>
          <w:sz w:val="36"/>
          <w:szCs w:val="36"/>
          <w:rFonts w:ascii="STZhongsong" w:eastAsia="STZhongsong" w:hAnsi="STZhongsong" w:hint="eastAsia"/>
        </w:rPr>
        <w:t>直播系统操作指南</w:t>
      </w:r>
    </w:p>
    <w:p>
      <w:pPr>
        <w:pStyle w:val="PO26"/>
        <w:numPr>
          <w:ilvl w:val="0"/>
          <w:numId w:val="1"/>
        </w:numPr>
        <w:jc w:val="left"/>
        <w:spacing w:lineRule="auto" w:line="264" w:after="120"/>
        <w:rPr>
          <w:b w:val="1"/>
          <w:sz w:val="28"/>
          <w:szCs w:val="28"/>
          <w:rFonts w:ascii="STKaiti" w:eastAsia="STKaiti" w:hAnsi="STKaiti" w:cs="苹方-简"/>
        </w:rPr>
        <w:snapToGrid w:val="off"/>
      </w:pPr>
      <w:r>
        <w:rPr>
          <w:b w:val="1"/>
          <w:sz w:val="28"/>
          <w:szCs w:val="28"/>
          <w:rFonts w:ascii="STKaiti" w:eastAsia="STKaiti" w:hAnsi="STKaiti" w:cs="苹方-简" w:hint="eastAsia"/>
        </w:rPr>
        <w:t>准备事项</w:t>
      </w:r>
    </w:p>
    <w:p>
      <w:pPr>
        <w:ind w:firstLine="200"/>
        <w:rPr>
          <w:rFonts w:ascii="STKaiti" w:eastAsia="STKaiti" w:hAnsi="STKaiti" w:cs="苹方-简"/>
        </w:rPr>
        <w:snapToGrid w:val="off"/>
      </w:pPr>
      <w:r>
        <w:rPr>
          <w:rFonts w:ascii="STKaiti" w:eastAsia="STKaiti" w:hAnsi="STKaiti" w:cs="苹方-简" w:hint="eastAsia"/>
        </w:rPr>
        <w:t>直播建议使用</w:t>
      </w:r>
      <w:r>
        <w:rPr>
          <w:rFonts w:ascii="STKaiti" w:eastAsia="STKaiti" w:hAnsi="STKaiti" w:cs="仿宋" w:hint="eastAsia"/>
        </w:rPr>
        <w:t>最低</w:t>
      </w:r>
      <w:r>
        <w:rPr>
          <w:rFonts w:ascii="STKaiti" w:eastAsia="STKaiti" w:hAnsi="STKaiti" w:cs="苹方-简" w:hint="eastAsia"/>
        </w:rPr>
        <w:t>4Mbps以上上行</w:t>
      </w:r>
      <w:r>
        <w:rPr>
          <w:rFonts w:ascii="STKaiti" w:eastAsia="STKaiti" w:hAnsi="STKaiti" w:cs="仿宋" w:hint="eastAsia"/>
        </w:rPr>
        <w:t>带宽的有线网络（测速：</w:t>
      </w:r>
      <w:r>
        <w:fldChar w:fldCharType="begin"/>
      </w:r>
      <w:r>
        <w:instrText xml:space="preserve">HYPERLINK "https://www.speedtest.cn"</w:instrText>
      </w:r>
      <w:r>
        <w:fldChar w:fldCharType="separate"/>
      </w:r>
      <w:r>
        <w:rPr>
          <w:rStyle w:val="PO155"/>
          <w:rFonts w:ascii="STKaiti" w:eastAsia="STKaiti" w:hAnsi="STKaiti" w:cs="苹方-简" w:hint="eastAsia"/>
        </w:rPr>
        <w:t>h</w:t>
      </w:r>
      <w:r>
        <w:rPr>
          <w:rStyle w:val="PO155"/>
          <w:rFonts w:ascii="STKaiti" w:eastAsia="STKaiti" w:hAnsi="STKaiti" w:cs="苹方-简" w:hint="eastAsia"/>
        </w:rPr>
        <w:t>t</w:t>
      </w:r>
      <w:r>
        <w:rPr>
          <w:rStyle w:val="PO155"/>
          <w:rFonts w:ascii="STKaiti" w:eastAsia="STKaiti" w:hAnsi="STKaiti" w:cs="苹方-简" w:hint="eastAsia"/>
        </w:rPr>
        <w:t>t</w:t>
      </w:r>
      <w:r>
        <w:rPr>
          <w:rStyle w:val="PO155"/>
          <w:rFonts w:ascii="STKaiti" w:eastAsia="STKaiti" w:hAnsi="STKaiti" w:cs="苹方-简" w:hint="eastAsia"/>
        </w:rPr>
        <w:t>p</w:t>
      </w:r>
      <w:r>
        <w:rPr>
          <w:rStyle w:val="PO155"/>
          <w:rFonts w:ascii="STKaiti" w:eastAsia="STKaiti" w:hAnsi="STKaiti" w:cs="苹方-简" w:hint="eastAsia"/>
        </w:rPr>
        <w:t>s</w:t>
      </w:r>
      <w:r>
        <w:rPr>
          <w:rStyle w:val="PO155"/>
          <w:rFonts w:ascii="STKaiti" w:eastAsia="STKaiti" w:hAnsi="STKaiti" w:cs="苹方-简" w:hint="eastAsia"/>
        </w:rPr>
        <w:t>:</w:t>
      </w:r>
      <w:r>
        <w:rPr>
          <w:rStyle w:val="PO155"/>
          <w:rFonts w:ascii="STKaiti" w:eastAsia="STKaiti" w:hAnsi="STKaiti" w:cs="苹方-简" w:hint="eastAsia"/>
        </w:rPr>
        <w:t>/</w:t>
      </w:r>
      <w:r>
        <w:rPr>
          <w:rStyle w:val="PO155"/>
          <w:rFonts w:ascii="STKaiti" w:eastAsia="STKaiti" w:hAnsi="STKaiti" w:cs="苹方-简" w:hint="eastAsia"/>
        </w:rPr>
        <w:t>/</w:t>
      </w:r>
      <w:r>
        <w:rPr>
          <w:rStyle w:val="PO155"/>
          <w:rFonts w:ascii="STKaiti" w:eastAsia="STKaiti" w:hAnsi="STKaiti" w:cs="苹方-简" w:hint="eastAsia"/>
        </w:rPr>
        <w:t>w</w:t>
      </w:r>
      <w:r>
        <w:rPr>
          <w:rStyle w:val="PO155"/>
          <w:rFonts w:ascii="STKaiti" w:eastAsia="STKaiti" w:hAnsi="STKaiti" w:cs="苹方-简" w:hint="eastAsia"/>
        </w:rPr>
        <w:t>w</w:t>
      </w:r>
      <w:r>
        <w:rPr>
          <w:rStyle w:val="PO155"/>
          <w:rFonts w:ascii="STKaiti" w:eastAsia="STKaiti" w:hAnsi="STKaiti" w:cs="苹方-简" w:hint="eastAsia"/>
        </w:rPr>
        <w:t>w</w:t>
      </w:r>
      <w:r>
        <w:rPr>
          <w:rStyle w:val="PO155"/>
          <w:rFonts w:ascii="STKaiti" w:eastAsia="STKaiti" w:hAnsi="STKaiti" w:cs="苹方-简" w:hint="eastAsia"/>
        </w:rPr>
        <w:t>.</w:t>
      </w:r>
      <w:r>
        <w:rPr>
          <w:rStyle w:val="PO155"/>
          <w:rFonts w:ascii="STKaiti" w:eastAsia="STKaiti" w:hAnsi="STKaiti" w:cs="苹方-简" w:hint="eastAsia"/>
        </w:rPr>
        <w:t>s</w:t>
      </w:r>
      <w:r>
        <w:rPr>
          <w:rStyle w:val="PO155"/>
          <w:rFonts w:ascii="STKaiti" w:eastAsia="STKaiti" w:hAnsi="STKaiti" w:cs="苹方-简" w:hint="eastAsia"/>
        </w:rPr>
        <w:t>p</w:t>
      </w:r>
      <w:r>
        <w:rPr>
          <w:rStyle w:val="PO155"/>
          <w:rFonts w:ascii="STKaiti" w:eastAsia="STKaiti" w:hAnsi="STKaiti" w:cs="苹方-简" w:hint="eastAsia"/>
        </w:rPr>
        <w:t>e</w:t>
      </w:r>
      <w:r>
        <w:rPr>
          <w:rStyle w:val="PO155"/>
          <w:rFonts w:ascii="STKaiti" w:eastAsia="STKaiti" w:hAnsi="STKaiti" w:cs="苹方-简" w:hint="eastAsia"/>
        </w:rPr>
        <w:t>e</w:t>
      </w:r>
      <w:r>
        <w:rPr>
          <w:rStyle w:val="PO155"/>
          <w:rFonts w:ascii="STKaiti" w:eastAsia="STKaiti" w:hAnsi="STKaiti" w:cs="苹方-简" w:hint="eastAsia"/>
        </w:rPr>
        <w:t>d</w:t>
      </w:r>
      <w:r>
        <w:rPr>
          <w:rStyle w:val="PO155"/>
          <w:rFonts w:ascii="STKaiti" w:eastAsia="STKaiti" w:hAnsi="STKaiti" w:cs="苹方-简" w:hint="eastAsia"/>
        </w:rPr>
        <w:t>t</w:t>
      </w:r>
      <w:r>
        <w:rPr>
          <w:rStyle w:val="PO155"/>
          <w:rFonts w:ascii="STKaiti" w:eastAsia="STKaiti" w:hAnsi="STKaiti" w:cs="苹方-简" w:hint="eastAsia"/>
        </w:rPr>
        <w:t>e</w:t>
      </w:r>
      <w:r>
        <w:rPr>
          <w:rStyle w:val="PO155"/>
          <w:rFonts w:ascii="STKaiti" w:eastAsia="STKaiti" w:hAnsi="STKaiti" w:cs="苹方-简" w:hint="eastAsia"/>
        </w:rPr>
        <w:t>s</w:t>
      </w:r>
      <w:r>
        <w:rPr>
          <w:rStyle w:val="PO155"/>
          <w:rFonts w:ascii="STKaiti" w:eastAsia="STKaiti" w:hAnsi="STKaiti" w:cs="苹方-简" w:hint="eastAsia"/>
        </w:rPr>
        <w:t>t</w:t>
      </w:r>
      <w:r>
        <w:rPr>
          <w:rStyle w:val="PO155"/>
          <w:rFonts w:ascii="STKaiti" w:eastAsia="STKaiti" w:hAnsi="STKaiti" w:cs="苹方-简" w:hint="eastAsia"/>
        </w:rPr>
        <w:t>.</w:t>
      </w:r>
      <w:r>
        <w:rPr>
          <w:rStyle w:val="PO155"/>
          <w:rFonts w:ascii="STKaiti" w:eastAsia="STKaiti" w:hAnsi="STKaiti" w:cs="苹方-简" w:hint="eastAsia"/>
        </w:rPr>
        <w:t>c</w:t>
      </w:r>
      <w:r>
        <w:rPr>
          <w:rStyle w:val="PO155"/>
          <w:rFonts w:ascii="STKaiti" w:eastAsia="STKaiti" w:hAnsi="STKaiti" w:cs="苹方-简" w:hint="eastAsia"/>
        </w:rPr>
        <w:t>n</w:t>
      </w:r>
      <w:r>
        <w:rPr>
          <w:rStyle w:val="PO155"/>
          <w:rFonts w:ascii="STKaiti" w:eastAsia="STKaiti" w:hAnsi="STKaiti" w:cs="苹方-简"/>
        </w:rPr>
        <w:fldChar w:fldCharType="end"/>
      </w:r>
      <w:r>
        <w:rPr>
          <w:rFonts w:ascii="STKaiti" w:eastAsia="STKaiti" w:hAnsi="STKaiti" w:cs="苹方-简" w:hint="eastAsia"/>
        </w:rPr>
        <w:t>）</w:t>
      </w:r>
    </w:p>
    <w:p>
      <w:pPr>
        <w:ind w:firstLine="200"/>
        <w:rPr>
          <w:rFonts w:ascii="STKaiti" w:eastAsia="STKaiti" w:hAnsi="STKaiti" w:cs="苹方-简" w:hint="eastAsia"/>
        </w:rPr>
        <w:snapToGrid w:val="off"/>
      </w:pPr>
      <w:r>
        <w:rPr>
          <w:rFonts w:ascii="STKaiti" w:eastAsia="STKaiti" w:hAnsi="STKaiti" w:cs="苹方-简" w:hint="eastAsia"/>
        </w:rPr>
        <w:t>至少</w:t>
      </w:r>
      <w:r>
        <w:rPr>
          <w:rFonts w:ascii="STKaiti" w:eastAsia="STKaiti" w:hAnsi="STKaiti" w:cs="仿宋" w:hint="eastAsia"/>
        </w:rPr>
        <w:t>要电脑*</w:t>
      </w:r>
      <w:r>
        <w:rPr>
          <w:rFonts w:ascii="STKaiti" w:eastAsia="STKaiti" w:hAnsi="STKaiti" w:cs="苹方-简" w:hint="eastAsia"/>
        </w:rPr>
        <w:t>1（建议使用性能较强的电脑），麦克风*1（可用带麦克风的手机耳机）</w:t>
      </w:r>
    </w:p>
    <w:p>
      <w:pPr>
        <w:ind w:firstLine="200"/>
        <w:rPr>
          <w:rFonts w:ascii="STKaiti" w:eastAsia="STKaiti" w:hAnsi="STKaiti" w:cs="苹方-简" w:hint="eastAsia"/>
        </w:rPr>
        <w:snapToGrid w:val="off"/>
      </w:pPr>
    </w:p>
    <w:p>
      <w:pPr>
        <w:pStyle w:val="PO26"/>
        <w:numPr>
          <w:ilvl w:val="0"/>
          <w:numId w:val="1"/>
        </w:numPr>
        <w:jc w:val="left"/>
        <w:spacing w:lineRule="auto" w:line="264" w:after="120"/>
        <w:rPr>
          <w:b w:val="1"/>
          <w:sz w:val="28"/>
          <w:szCs w:val="28"/>
          <w:rFonts w:ascii="STKaiti" w:eastAsia="STKaiti" w:hAnsi="STKaiti" w:cs="苹方-简"/>
        </w:rPr>
        <w:snapToGrid w:val="off"/>
      </w:pPr>
      <w:bookmarkStart w:id="1" w:name="_Toc744620279"/>
      <w:r>
        <w:rPr>
          <w:b w:val="1"/>
          <w:sz w:val="28"/>
          <w:szCs w:val="28"/>
          <w:rFonts w:ascii="STKaiti" w:eastAsia="STKaiti" w:hAnsi="STKaiti" w:cs="苹方-简" w:hint="eastAsia"/>
        </w:rPr>
        <w:t>下载&amp;登录客户端</w:t>
      </w:r>
      <w:bookmarkEnd w:id="1"/>
    </w:p>
    <w:p>
      <w:pPr>
        <w:ind w:firstLine="420"/>
        <w:rPr/>
        <w:snapToGrid w:val="off"/>
      </w:pPr>
      <w:r>
        <w:rPr>
          <w:rFonts w:ascii="STKaiti" w:eastAsia="STKaiti" w:hAnsi="STKaiti" w:cs="苹方-简"/>
        </w:rPr>
        <w:t>W</w:t>
      </w:r>
      <w:r>
        <w:rPr>
          <w:rFonts w:ascii="STKaiti" w:eastAsia="STKaiti" w:hAnsi="STKaiti" w:cs="苹方-简" w:hint="eastAsia"/>
        </w:rPr>
        <w:t>indows系统：下载并安装中国教育在线直播平台客户端，下载地址：</w:t>
      </w:r>
      <w:r>
        <w:fldChar w:fldCharType="begin"/>
      </w:r>
      <w:r>
        <w:instrText xml:space="preserve">HYPERLINK "http://live.polyv.net/clients/winClient/09deab195d/Live-Setup.exe"</w:instrText>
      </w:r>
      <w:r>
        <w:fldChar w:fldCharType="separate"/>
      </w:r>
      <w:r>
        <w:rPr>
          <w:rStyle w:val="PO155"/>
        </w:rPr>
        <w:t>h</w:t>
      </w:r>
      <w:r>
        <w:rPr>
          <w:rStyle w:val="PO155"/>
        </w:rPr>
        <w:t>t</w:t>
      </w:r>
      <w:r>
        <w:rPr>
          <w:rStyle w:val="PO155"/>
        </w:rPr>
        <w:t>t</w:t>
      </w:r>
      <w:r>
        <w:rPr>
          <w:rStyle w:val="PO155"/>
        </w:rPr>
        <w:t>p</w:t>
      </w:r>
      <w:r>
        <w:rPr>
          <w:rStyle w:val="PO155"/>
        </w:rPr>
        <w:t>:</w:t>
      </w:r>
      <w:r>
        <w:rPr>
          <w:rStyle w:val="PO155"/>
        </w:rPr>
        <w:t>/</w:t>
      </w:r>
      <w:r>
        <w:rPr>
          <w:rStyle w:val="PO155"/>
        </w:rPr>
        <w:t>/</w:t>
      </w:r>
      <w:r>
        <w:rPr>
          <w:rStyle w:val="PO155"/>
        </w:rPr>
        <w:t>l</w:t>
      </w:r>
      <w:r>
        <w:rPr>
          <w:rStyle w:val="PO155"/>
        </w:rPr>
        <w:t>i</w:t>
      </w:r>
      <w:r>
        <w:rPr>
          <w:rStyle w:val="PO155"/>
        </w:rPr>
        <w:t>v</w:t>
      </w:r>
      <w:r>
        <w:rPr>
          <w:rStyle w:val="PO155"/>
        </w:rPr>
        <w:t>e</w:t>
      </w:r>
      <w:r>
        <w:rPr>
          <w:rStyle w:val="PO155"/>
        </w:rPr>
        <w:t>.</w:t>
      </w:r>
      <w:r>
        <w:rPr>
          <w:rStyle w:val="PO155"/>
        </w:rPr>
        <w:t>p</w:t>
      </w:r>
      <w:r>
        <w:rPr>
          <w:rStyle w:val="PO155"/>
        </w:rPr>
        <w:t>o</w:t>
      </w:r>
      <w:r>
        <w:rPr>
          <w:rStyle w:val="PO155"/>
        </w:rPr>
        <w:t>l</w:t>
      </w:r>
      <w:r>
        <w:rPr>
          <w:rStyle w:val="PO155"/>
        </w:rPr>
        <w:t>y</w:t>
      </w:r>
      <w:r>
        <w:rPr>
          <w:rStyle w:val="PO155"/>
        </w:rPr>
        <w:t>v</w:t>
      </w:r>
      <w:r>
        <w:rPr>
          <w:rStyle w:val="PO155"/>
        </w:rPr>
        <w:t>.</w:t>
      </w:r>
      <w:r>
        <w:rPr>
          <w:rStyle w:val="PO155"/>
        </w:rPr>
        <w:t>n</w:t>
      </w:r>
      <w:r>
        <w:rPr>
          <w:rStyle w:val="PO155"/>
        </w:rPr>
        <w:t>e</w:t>
      </w:r>
      <w:r>
        <w:rPr>
          <w:rStyle w:val="PO155"/>
        </w:rPr>
        <w:t>t</w:t>
      </w:r>
      <w:r>
        <w:rPr>
          <w:rStyle w:val="PO155"/>
        </w:rPr>
        <w:t>/</w:t>
      </w:r>
      <w:r>
        <w:rPr>
          <w:rStyle w:val="PO155"/>
        </w:rPr>
        <w:t>c</w:t>
      </w:r>
      <w:r>
        <w:rPr>
          <w:rStyle w:val="PO155"/>
        </w:rPr>
        <w:t>l</w:t>
      </w:r>
      <w:r>
        <w:rPr>
          <w:rStyle w:val="PO155"/>
        </w:rPr>
        <w:t>i</w:t>
      </w:r>
      <w:r>
        <w:rPr>
          <w:rStyle w:val="PO155"/>
        </w:rPr>
        <w:t>e</w:t>
      </w:r>
      <w:r>
        <w:rPr>
          <w:rStyle w:val="PO155"/>
        </w:rPr>
        <w:t>n</w:t>
      </w:r>
      <w:r>
        <w:rPr>
          <w:rStyle w:val="PO155"/>
        </w:rPr>
        <w:t>t</w:t>
      </w:r>
      <w:r>
        <w:rPr>
          <w:rStyle w:val="PO155"/>
        </w:rPr>
        <w:t>s</w:t>
      </w:r>
      <w:r>
        <w:rPr>
          <w:rStyle w:val="PO155"/>
        </w:rPr>
        <w:t>/</w:t>
      </w:r>
      <w:r>
        <w:rPr>
          <w:rStyle w:val="PO155"/>
        </w:rPr>
        <w:t>w</w:t>
      </w:r>
      <w:r>
        <w:rPr>
          <w:rStyle w:val="PO155"/>
        </w:rPr>
        <w:t>i</w:t>
      </w:r>
      <w:r>
        <w:rPr>
          <w:rStyle w:val="PO155"/>
        </w:rPr>
        <w:t>n</w:t>
      </w:r>
      <w:r>
        <w:rPr>
          <w:rStyle w:val="PO155"/>
        </w:rPr>
        <w:t>C</w:t>
      </w:r>
      <w:r>
        <w:rPr>
          <w:rStyle w:val="PO155"/>
        </w:rPr>
        <w:t>l</w:t>
      </w:r>
      <w:r>
        <w:rPr>
          <w:rStyle w:val="PO155"/>
        </w:rPr>
        <w:t>i</w:t>
      </w:r>
      <w:r>
        <w:rPr>
          <w:rStyle w:val="PO155"/>
        </w:rPr>
        <w:t>e</w:t>
      </w:r>
      <w:r>
        <w:rPr>
          <w:rStyle w:val="PO155"/>
        </w:rPr>
        <w:t>n</w:t>
      </w:r>
      <w:r>
        <w:rPr>
          <w:rStyle w:val="PO155"/>
        </w:rPr>
        <w:t>t</w:t>
      </w:r>
      <w:r>
        <w:rPr>
          <w:rStyle w:val="PO155"/>
        </w:rPr>
        <w:t>/</w:t>
      </w:r>
      <w:r>
        <w:rPr>
          <w:rStyle w:val="PO155"/>
        </w:rPr>
        <w:t>0</w:t>
      </w:r>
      <w:r>
        <w:rPr>
          <w:rStyle w:val="PO155"/>
        </w:rPr>
        <w:t>9</w:t>
      </w:r>
      <w:r>
        <w:rPr>
          <w:rStyle w:val="PO155"/>
        </w:rPr>
        <w:t>d</w:t>
      </w:r>
      <w:r>
        <w:rPr>
          <w:rStyle w:val="PO155"/>
        </w:rPr>
        <w:t>e</w:t>
      </w:r>
      <w:r>
        <w:rPr>
          <w:rStyle w:val="PO155"/>
        </w:rPr>
        <w:t>a</w:t>
      </w:r>
      <w:r>
        <w:rPr>
          <w:rStyle w:val="PO155"/>
        </w:rPr>
        <w:t>b</w:t>
      </w:r>
      <w:r>
        <w:rPr>
          <w:rStyle w:val="PO155"/>
        </w:rPr>
        <w:t>1</w:t>
      </w:r>
      <w:r>
        <w:rPr>
          <w:rStyle w:val="PO155"/>
        </w:rPr>
        <w:t>9</w:t>
      </w:r>
      <w:r>
        <w:rPr>
          <w:rStyle w:val="PO155"/>
        </w:rPr>
        <w:t>5</w:t>
      </w:r>
      <w:r>
        <w:rPr>
          <w:rStyle w:val="PO155"/>
        </w:rPr>
        <w:t>d</w:t>
      </w:r>
      <w:r>
        <w:rPr>
          <w:rStyle w:val="PO155"/>
        </w:rPr>
        <w:t>/</w:t>
      </w:r>
      <w:r>
        <w:rPr>
          <w:rStyle w:val="PO155"/>
        </w:rPr>
        <w:t>L</w:t>
      </w:r>
      <w:r>
        <w:rPr>
          <w:rStyle w:val="PO155"/>
        </w:rPr>
        <w:t>i</w:t>
      </w:r>
      <w:r>
        <w:rPr>
          <w:rStyle w:val="PO155"/>
        </w:rPr>
        <w:t>v</w:t>
      </w:r>
      <w:r>
        <w:rPr>
          <w:rStyle w:val="PO155"/>
        </w:rPr>
        <w:t>e</w:t>
      </w:r>
      <w:r>
        <w:rPr>
          <w:rStyle w:val="PO155"/>
        </w:rPr>
        <w:t>-</w:t>
      </w:r>
      <w:r>
        <w:rPr>
          <w:rStyle w:val="PO155"/>
        </w:rPr>
        <w:t>S</w:t>
      </w:r>
      <w:r>
        <w:rPr>
          <w:rStyle w:val="PO155"/>
        </w:rPr>
        <w:t>e</w:t>
      </w:r>
      <w:r>
        <w:rPr>
          <w:rStyle w:val="PO155"/>
        </w:rPr>
        <w:t>t</w:t>
      </w:r>
      <w:r>
        <w:rPr>
          <w:rStyle w:val="PO155"/>
        </w:rPr>
        <w:t>u</w:t>
      </w:r>
      <w:r>
        <w:rPr>
          <w:rStyle w:val="PO155"/>
        </w:rPr>
        <w:t>p</w:t>
      </w:r>
      <w:r>
        <w:rPr>
          <w:rStyle w:val="PO155"/>
        </w:rPr>
        <w:t>.</w:t>
      </w:r>
      <w:r>
        <w:rPr>
          <w:rStyle w:val="PO155"/>
        </w:rPr>
        <w:t>e</w:t>
      </w:r>
      <w:r>
        <w:rPr>
          <w:rStyle w:val="PO155"/>
        </w:rPr>
        <w:t>x</w:t>
      </w:r>
      <w:r>
        <w:rPr>
          <w:rStyle w:val="PO155"/>
        </w:rPr>
        <w:t>e</w:t>
      </w:r>
      <w:r>
        <w:rPr>
          <w:rStyle w:val="PO155"/>
        </w:rPr>
        <w:fldChar w:fldCharType="end"/>
      </w:r>
    </w:p>
    <w:p>
      <w:pPr>
        <w:jc w:val="center"/>
        <w:rPr/>
        <w:snapToGrid w:val="off"/>
      </w:pPr>
      <w:r>
        <w:rPr>
          <w:sz w:val="20"/>
        </w:rPr>
        <w:drawing>
          <wp:inline distT="0" distB="0" distL="0" distR="0">
            <wp:extent cx="2400300" cy="1990725"/>
            <wp:effectExtent l="0" t="0" r="0" b="0"/>
            <wp:docPr id="9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65146/AppData/Roaming/JisuOffice/ETemp/31324_22226552/fImage4042394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99136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drawing>
          <wp:inline distT="0" distB="0" distL="0" distR="0">
            <wp:extent cx="2400300" cy="1971675"/>
            <wp:effectExtent l="0" t="0" r="0" b="0"/>
            <wp:docPr id="10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/Users/65146/AppData/Roaming/JisuOffice/ETemp/31324_22226552/fImage3642710846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97231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PO151"/>
        <w:jc w:val="left"/>
        <w:spacing w:lineRule="auto" w:line="240"/>
        <w:ind w:firstLine="420"/>
        <w:rPr>
          <w:rFonts w:ascii="STKaiti" w:eastAsia="STKaiti" w:hAnsi="STKaiti" w:cs="苹方-简"/>
        </w:rPr>
        <w:snapToGrid w:val="off"/>
        <w:autoSpaceDE w:val="0"/>
        <w:autoSpaceDN w:val="0"/>
      </w:pPr>
      <w:r>
        <w:rPr>
          <w:rFonts w:ascii="STKaiti" w:eastAsia="STKaiti" w:hAnsi="STKaiti" w:cs="苹方-简" w:hint="eastAsia"/>
        </w:rPr>
        <w:t>注：安装时若弹出360等安全软件的拦截提示，请选择允许此程序所有操作。</w:t>
      </w:r>
    </w:p>
    <w:p>
      <w:pPr>
        <w:pStyle w:val="PO151"/>
        <w:jc w:val="left"/>
        <w:spacing w:lineRule="auto" w:line="240"/>
        <w:ind w:firstLine="420"/>
        <w:rPr>
          <w:b w:val="1"/>
          <w:rFonts w:ascii="STKaiti" w:eastAsia="STKaiti" w:hAnsi="STKaiti" w:cs="仿宋"/>
        </w:rPr>
        <w:snapToGrid w:val="off"/>
        <w:autoSpaceDE w:val="0"/>
        <w:autoSpaceDN w:val="0"/>
      </w:pPr>
      <w:r>
        <w:rPr>
          <w:rFonts w:ascii="STKaiti" w:eastAsia="STKaiti" w:hAnsi="STKaiti" w:cs="苹方-简" w:hint="eastAsia"/>
        </w:rPr>
        <w:t>安装完成后，打开客户端，使用频道号和密码登录。</w:t>
      </w:r>
      <w:r>
        <w:rPr>
          <w:b w:val="1"/>
          <w:rFonts w:ascii="STKaiti" w:eastAsia="STKaiti" w:hAnsi="STKaiti" w:cs="仿宋" w:hint="eastAsia"/>
        </w:rPr>
        <w:t>频道号及密码将统一分配给参与高校。</w:t>
      </w:r>
    </w:p>
    <w:p>
      <w:pPr>
        <w:pStyle w:val="PO151"/>
        <w:jc w:val="center"/>
        <w:spacing w:lineRule="auto" w:line="240"/>
        <w:ind w:firstLine="0"/>
        <w:rPr>
          <w:sz w:val="16"/>
          <w:szCs w:val="16"/>
          <w:rFonts w:ascii="STKaiti" w:eastAsia="STKaiti" w:hAnsi="STKaiti" w:cs="苹方-简"/>
        </w:rPr>
        <w:snapToGrid w:val="off"/>
        <w:autoSpaceDE w:val="0"/>
        <w:autoSpaceDN w:val="0"/>
      </w:pPr>
      <w:r>
        <w:rPr>
          <w:sz w:val="20"/>
        </w:rPr>
        <w:drawing>
          <wp:inline distT="0" distB="0" distL="0" distR="0">
            <wp:extent cx="1905000" cy="2324100"/>
            <wp:effectExtent l="0" t="0" r="0" b="0"/>
            <wp:docPr id="11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/Users/65146/AppData/Roaming/JisuOffice/ETemp/31324_22226552/fImage2687511633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635" cy="2324735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PO26"/>
        <w:numPr>
          <w:ilvl w:val="0"/>
          <w:numId w:val="1"/>
        </w:numPr>
        <w:jc w:val="left"/>
        <w:spacing w:lineRule="auto" w:line="264" w:after="120"/>
        <w:rPr>
          <w:b w:val="1"/>
          <w:sz w:val="28"/>
          <w:szCs w:val="28"/>
          <w:rFonts w:ascii="STKaiti" w:eastAsia="STKaiti" w:hAnsi="STKaiti" w:cs="苹方-简"/>
        </w:rPr>
        <w:snapToGrid w:val="off"/>
      </w:pPr>
      <w:r>
        <w:rPr>
          <w:b w:val="1"/>
          <w:sz w:val="28"/>
          <w:szCs w:val="28"/>
          <w:rFonts w:ascii="STKaiti" w:eastAsia="STKaiti" w:hAnsi="STKaiti" w:cs="苹方-简" w:hint="eastAsia"/>
        </w:rPr>
        <w:t>设备检查</w:t>
      </w:r>
    </w:p>
    <w:p>
      <w:pPr>
        <w:pStyle w:val="PO151"/>
        <w:jc w:val="left"/>
        <w:spacing w:lineRule="auto" w:line="240"/>
        <w:ind w:firstLine="420"/>
        <w:rPr>
          <w:rFonts w:ascii="STKaiti" w:eastAsia="STKaiti" w:hAnsi="STKaiti" w:cs="苹方-简"/>
        </w:rPr>
        <w:snapToGrid w:val="off"/>
        <w:autoSpaceDE w:val="0"/>
        <w:autoSpaceDN w:val="0"/>
      </w:pPr>
      <w:r>
        <w:rPr>
          <w:rFonts w:ascii="STKaiti" w:eastAsia="STKaiti" w:hAnsi="STKaiti" w:cs="苹方-简" w:hint="eastAsia"/>
        </w:rPr>
        <w:t>启动客户端后，点击右上角</w:t>
      </w:r>
      <w:r>
        <w:rPr>
          <w:sz w:val="20"/>
        </w:rPr>
        <w:drawing>
          <wp:inline distT="0" distB="0" distL="0" distR="0">
            <wp:extent cx="647700" cy="190500"/>
            <wp:effectExtent l="0" t="0" r="0" b="0"/>
            <wp:docPr id="12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/Users/65146/AppData/Roaming/JisuOffice/ETemp/31324_22226552/image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191135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TKaiti" w:eastAsia="STKaiti" w:hAnsi="STKaiti" w:cs="苹方-简" w:hint="eastAsia"/>
        </w:rPr>
        <w:t>，按照顺序根据提示检查「扬声器」，「麦克风」</w:t>
      </w:r>
      <w:r>
        <w:rPr>
          <w:rFonts w:ascii="STKaiti" w:eastAsia="STKaiti" w:hAnsi="STKaiti" w:cs="苹方-简" w:hint="eastAsia"/>
        </w:rPr>
        <w:t>即可。</w:t>
      </w:r>
    </w:p>
    <w:p>
      <w:pPr>
        <w:pStyle w:val="PO151"/>
        <w:jc w:val="left"/>
        <w:spacing w:lineRule="auto" w:line="240"/>
        <w:ind w:firstLine="420"/>
        <w:rPr>
          <w:rFonts w:ascii="STKaiti" w:eastAsia="STKaiti" w:hAnsi="STKaiti" w:cs="苹方-简"/>
        </w:rPr>
        <w:snapToGrid w:val="off"/>
        <w:autoSpaceDE w:val="0"/>
        <w:autoSpaceDN w:val="0"/>
      </w:pPr>
      <w:r>
        <w:rPr>
          <w:rFonts w:ascii="STKaiti" w:eastAsia="STKaiti" w:hAnsi="STKaiti" w:cs="苹方-简" w:hint="eastAsia"/>
        </w:rPr>
        <w:t>若设备检测正常，下方音频条会变绿。</w:t>
      </w:r>
    </w:p>
    <w:p>
      <w:pPr>
        <w:jc w:val="center"/>
        <w:rPr>
          <w:rFonts w:ascii="STKaiti" w:eastAsia="STKaiti" w:hAnsi="STKaiti"/>
        </w:rPr>
        <w:snapToGrid w:val="off"/>
      </w:pPr>
      <w:r>
        <w:rPr>
          <w:sz w:val="20"/>
        </w:rPr>
        <w:drawing>
          <wp:inline distT="0" distB="0" distL="0" distR="0">
            <wp:extent cx="3924300" cy="2038350"/>
            <wp:effectExtent l="0" t="0" r="0" b="0"/>
            <wp:docPr id="13" name="图片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/Users/65146/AppData/Roaming/JisuOffice/ETemp/31324_22226552/fImage205931365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4935" cy="2038985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PO26"/>
        <w:numPr>
          <w:ilvl w:val="0"/>
          <w:numId w:val="1"/>
        </w:numPr>
        <w:jc w:val="left"/>
        <w:spacing w:lineRule="auto" w:line="264" w:after="120"/>
        <w:rPr>
          <w:b w:val="1"/>
          <w:sz w:val="28"/>
          <w:szCs w:val="28"/>
          <w:rFonts w:ascii="STKaiti" w:eastAsia="STKaiti" w:hAnsi="STKaiti" w:cs="苹方-简"/>
        </w:rPr>
        <w:snapToGrid w:val="off"/>
      </w:pPr>
      <w:r>
        <w:rPr>
          <w:b w:val="1"/>
          <w:sz w:val="28"/>
          <w:szCs w:val="28"/>
          <w:rFonts w:ascii="STKaiti" w:eastAsia="STKaiti" w:hAnsi="STKaiti" w:cs="苹方-简" w:hint="eastAsia"/>
        </w:rPr>
        <w:t>直播前素材准备及场景切换</w:t>
      </w:r>
    </w:p>
    <w:p>
      <w:pPr>
        <w:pStyle w:val="PO151"/>
        <w:jc w:val="left"/>
        <w:spacing w:lineRule="auto" w:line="240"/>
        <w:ind w:firstLine="0"/>
        <w:rPr>
          <w:b w:val="1"/>
          <w:color w:val="FF0000"/>
          <w:rFonts w:ascii="STKaiti" w:eastAsia="STKaiti" w:hAnsi="STKaiti"/>
        </w:rPr>
        <w:snapToGrid w:val="off"/>
        <w:autoSpaceDE w:val="0"/>
        <w:autoSpaceDN w:val="0"/>
      </w:pPr>
      <w:bookmarkStart w:id="2" w:name="_Hlk33276829"/>
      <w:r>
        <w:rPr>
          <w:b w:val="1"/>
          <w:color w:val="FF0000"/>
          <w:rFonts w:ascii="STKaiti" w:eastAsia="STKaiti" w:hAnsi="STKaiti" w:hint="eastAsia"/>
        </w:rPr>
        <w:t>注：建议老师在调整播放素材比例时尽量将视频框、PPT框铺满整屏。</w:t>
      </w:r>
      <w:r>
        <w:rPr>
          <w:b w:val="1"/>
          <w:color w:val="FF0000"/>
          <w:rFonts w:ascii="STKaiti" w:eastAsia="STKaiti" w:hAnsi="STKaiti"/>
        </w:rPr>
        <w:t xml:space="preserve"> </w:t>
      </w:r>
    </w:p>
    <w:p>
      <w:pPr>
        <w:pStyle w:val="PO8"/>
        <w:numPr>
          <w:ilvl w:val="0"/>
          <w:numId w:val="2"/>
        </w:numPr>
        <w:spacing w:lineRule="auto" w:line="240" w:before="0"/>
        <w:ind w:left="459" w:hanging="357"/>
        <w:tabs>
          <w:tab w:val="left" w:pos="405"/>
        </w:tabs>
        <w:rPr>
          <w:sz w:val="28"/>
          <w:szCs w:val="28"/>
          <w:rFonts w:ascii="STKaiti" w:eastAsia="STKaiti" w:hAnsi="STKaiti" w:cs="苹方-简"/>
        </w:rPr>
        <w:snapToGrid w:val="off"/>
        <w:autoSpaceDE w:val="0"/>
        <w:autoSpaceDN w:val="0"/>
      </w:pPr>
      <w:r>
        <w:rPr>
          <w:sz w:val="28"/>
          <w:szCs w:val="28"/>
          <w:rFonts w:ascii="STKaiti" w:eastAsia="STKaiti" w:hAnsi="STKaiti" w:cs="苹方-简" w:hint="eastAsia"/>
        </w:rPr>
        <w:t>添加摄像头</w:t>
      </w:r>
      <w:bookmarkEnd w:id="2"/>
    </w:p>
    <w:p>
      <w:pPr>
        <w:pStyle w:val="PO151"/>
        <w:jc w:val="left"/>
        <w:spacing w:lineRule="auto" w:line="240"/>
        <w:ind w:firstLine="420"/>
        <w:rPr>
          <w:b w:val="1"/>
          <w:rFonts w:ascii="STKaiti" w:eastAsia="STKaiti" w:hAnsi="STKaiti"/>
        </w:rPr>
        <w:snapToGrid w:val="off"/>
        <w:autoSpaceDE w:val="0"/>
        <w:autoSpaceDN w:val="0"/>
      </w:pPr>
      <w:r>
        <w:rPr>
          <w:rFonts w:ascii="STKaiti" w:eastAsia="STKaiti" w:hAnsi="STKaiti" w:hint="eastAsia"/>
        </w:rPr>
        <w:t>点击左下角</w:t>
      </w:r>
      <w:r>
        <w:rPr>
          <w:sz w:val="20"/>
        </w:rPr>
        <w:drawing>
          <wp:inline distT="0" distB="0" distL="0" distR="0">
            <wp:extent cx="438150" cy="342900"/>
            <wp:effectExtent l="0" t="0" r="0" b="0"/>
            <wp:docPr id="14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/Users/65146/AppData/Roaming/JisuOffice/ETemp/31324_22226552/image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785" cy="343535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TKaiti" w:eastAsia="STKaiti" w:hAnsi="STKaiti" w:hint="eastAsia"/>
        </w:rPr>
        <w:t>按钮，即可在主界面看到您的影像，</w:t>
      </w:r>
      <w:r>
        <w:rPr>
          <w:b w:val="1"/>
          <w:rFonts w:ascii="STKaiti" w:eastAsia="STKaiti" w:hAnsi="STKaiti" w:hint="eastAsia"/>
        </w:rPr>
        <w:t>您可在左侧场景控制栏对视频影像</w:t>
      </w:r>
      <w:r>
        <w:rPr>
          <w:b w:val="1"/>
          <w:rFonts w:ascii="STKaiti" w:eastAsia="STKaiti" w:hAnsi="STKaiti" w:hint="eastAsia"/>
        </w:rPr>
        <w:t>进行调整，视频框可在主界面进行扩展拖动。</w:t>
      </w:r>
    </w:p>
    <w:p>
      <w:pPr>
        <w:jc w:val="center"/>
        <w:ind w:left="104" w:firstLine="0"/>
        <w:rPr/>
      </w:pPr>
      <w:r>
        <w:rPr>
          <w:sz w:val="20"/>
        </w:rPr>
        <w:drawing>
          <wp:inline distT="0" distB="0" distL="0" distR="0">
            <wp:extent cx="3193415" cy="2009140"/>
            <wp:effectExtent l="57150" t="47625" r="64135" b="57785"/>
            <wp:docPr id="15" name="图片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/Users/65146/AppData/Roaming/JisuOffice/ETemp/31324_22226552/fImage3682715916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4050" cy="2009775"/>
                    </a:xfrm>
                    <a:prstGeom prst="rect"/>
                    <a:noFill/>
                    <a:ln cap="flat">
                      <a:noFill/>
                    </a:ln>
                    <a:effectLst>
                      <a:outerShdw sx="102000" sy="102000" blurRad="63500" rotWithShape="false" algn="ctr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pStyle w:val="PO8"/>
        <w:numPr>
          <w:ilvl w:val="0"/>
          <w:numId w:val="2"/>
        </w:numPr>
        <w:spacing w:lineRule="auto" w:line="240" w:before="0"/>
        <w:ind w:left="459" w:hanging="357"/>
        <w:tabs>
          <w:tab w:val="left" w:pos="405"/>
        </w:tabs>
        <w:rPr>
          <w:sz w:val="28"/>
          <w:szCs w:val="28"/>
          <w:rFonts w:ascii="STKaiti" w:eastAsia="STKaiti" w:hAnsi="STKaiti" w:cs="苹方-简"/>
        </w:rPr>
        <w:snapToGrid w:val="off"/>
        <w:autoSpaceDE w:val="0"/>
        <w:autoSpaceDN w:val="0"/>
      </w:pPr>
      <w:r>
        <w:rPr>
          <w:sz w:val="28"/>
          <w:szCs w:val="28"/>
          <w:rFonts w:ascii="STKaiti" w:eastAsia="STKaiti" w:hAnsi="STKaiti" w:cs="苹方-简" w:hint="eastAsia"/>
        </w:rPr>
        <w:t>添加</w:t>
      </w:r>
      <w:r>
        <w:rPr>
          <w:sz w:val="28"/>
          <w:szCs w:val="28"/>
          <w:w w:val="105"/>
          <w:rFonts w:ascii="STKaiti" w:eastAsia="STKaiti" w:hAnsi="STKaiti" w:cs="苹方-简" w:hint="eastAsia"/>
        </w:rPr>
        <w:t>PPT</w:t>
      </w:r>
    </w:p>
    <w:p>
      <w:pPr>
        <w:pStyle w:val="PO151"/>
        <w:spacing w:lineRule="auto" w:line="240"/>
        <w:ind w:firstLine="420"/>
        <w:rPr>
          <w:rFonts w:ascii="STKaiti" w:eastAsia="STKaiti" w:hAnsi="STKaiti"/>
        </w:rPr>
        <w:snapToGrid w:val="off"/>
        <w:autoSpaceDE w:val="0"/>
        <w:autoSpaceDN w:val="0"/>
      </w:pPr>
      <w:r>
        <w:rPr>
          <w:rFonts w:ascii="STKaiti" w:eastAsia="STKaiti" w:hAnsi="STKaiti" w:hint="eastAsia"/>
        </w:rPr>
        <w:t>点击左下角</w:t>
      </w:r>
      <w:r>
        <w:rPr>
          <w:sz w:val="20"/>
        </w:rPr>
        <w:drawing>
          <wp:inline distT="0" distB="0" distL="0" distR="0">
            <wp:extent cx="400050" cy="447675"/>
            <wp:effectExtent l="0" t="0" r="0" b="9525"/>
            <wp:docPr id="16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:/Users/65146/AppData/Roaming/JisuOffice/ETemp/31324_22226552/image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44831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TKaiti" w:eastAsia="STKaiti" w:hAnsi="STKaiti" w:hint="eastAsia"/>
        </w:rPr>
        <w:t>按钮，在弹出对话框里点选并打开PPT文档。</w:t>
      </w:r>
      <w:r>
        <w:rPr>
          <w:b w:val="1"/>
          <w:rFonts w:ascii="STKaiti" w:eastAsia="STKaiti" w:hAnsi="STKaiti" w:hint="eastAsia"/>
        </w:rPr>
        <w:t>（仅限50M以内文档）</w:t>
      </w:r>
    </w:p>
    <w:p>
      <w:pPr>
        <w:jc w:val="center"/>
        <w:ind w:left="104" w:firstLine="0"/>
        <w:rPr/>
      </w:pPr>
      <w:r>
        <w:rPr>
          <w:sz w:val="20"/>
        </w:rPr>
        <w:drawing>
          <wp:inline distT="0" distB="0" distL="0" distR="0">
            <wp:extent cx="3067050" cy="1936750"/>
            <wp:effectExtent l="57150" t="47625" r="66675" b="53975"/>
            <wp:docPr id="17" name="图片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/Users/65146/AppData/Roaming/JisuOffice/ETemp/31324_22226552/fImage2880817572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7685" cy="1937385"/>
                    </a:xfrm>
                    <a:prstGeom prst="rect"/>
                    <a:noFill/>
                    <a:ln cap="flat">
                      <a:noFill/>
                    </a:ln>
                    <a:effectLst>
                      <a:outerShdw sx="102000" sy="102000" blurRad="63500" rotWithShape="false" algn="ctr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pStyle w:val="PO151"/>
        <w:spacing w:lineRule="auto" w:line="240"/>
        <w:ind w:firstLine="420"/>
        <w:rPr>
          <w:rFonts w:ascii="STKaiti" w:eastAsia="STKaiti" w:hAnsi="STKaiti"/>
        </w:rPr>
        <w:snapToGrid w:val="off"/>
        <w:autoSpaceDE w:val="0"/>
        <w:autoSpaceDN w:val="0"/>
      </w:pPr>
      <w:r>
        <w:rPr>
          <w:rFonts w:ascii="STKaiti" w:eastAsia="STKaiti" w:hAnsi="STKaiti" w:hint="eastAsia"/>
        </w:rPr>
        <w:t>打开成功后PPT将投放至屏幕。您可在左侧控制栏对PPT进行控制，并于右上角画笔工具中选</w:t>
      </w:r>
      <w:r>
        <w:rPr>
          <w:rFonts w:ascii="STKaiti" w:eastAsia="STKaiti" w:hAnsi="STKaiti" w:hint="eastAsia"/>
        </w:rPr>
        <w:t>择画笔进行书写。</w:t>
      </w:r>
    </w:p>
    <w:p>
      <w:pPr>
        <w:pStyle w:val="PO151"/>
        <w:jc w:val="center"/>
        <w:spacing w:lineRule="auto" w:line="240"/>
        <w:ind w:firstLine="0"/>
        <w:rPr>
          <w:rFonts w:ascii="STKaiti" w:eastAsia="STKaiti" w:hAnsi="STKaiti"/>
        </w:rPr>
        <w:snapToGrid w:val="off"/>
        <w:autoSpaceDE w:val="0"/>
        <w:autoSpaceDN w:val="0"/>
      </w:pPr>
      <w:r>
        <w:rPr>
          <w:sz w:val="20"/>
        </w:rPr>
        <w:drawing>
          <wp:inline distT="0" distB="0" distL="0" distR="0">
            <wp:extent cx="3270250" cy="1758950"/>
            <wp:effectExtent l="57150" t="47625" r="63500" b="50800"/>
            <wp:docPr id="18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/Users/65146/AppData/Roaming/JisuOffice/ETemp/31324_22226552/fImage2233118147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0885" cy="1759585"/>
                    </a:xfrm>
                    <a:prstGeom prst="rect"/>
                    <a:noFill/>
                    <a:ln cap="flat">
                      <a:noFill/>
                    </a:ln>
                    <a:effectLst>
                      <a:outerShdw sx="102000" sy="102000" blurRad="63500" rotWithShape="false" algn="ctr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pStyle w:val="PO8"/>
        <w:numPr>
          <w:ilvl w:val="0"/>
          <w:numId w:val="2"/>
        </w:numPr>
        <w:spacing w:lineRule="auto" w:line="240" w:before="0"/>
        <w:tabs>
          <w:tab w:val="left" w:pos="405"/>
        </w:tabs>
        <w:rPr>
          <w:sz w:val="28"/>
          <w:szCs w:val="28"/>
          <w:rFonts w:ascii="STKaiti" w:eastAsia="STKaiti" w:hAnsi="STKaiti" w:cs="苹方-简"/>
        </w:rPr>
        <w:snapToGrid w:val="off"/>
        <w:autoSpaceDE w:val="0"/>
        <w:autoSpaceDN w:val="0"/>
      </w:pPr>
      <w:r>
        <w:rPr>
          <w:sz w:val="28"/>
          <w:szCs w:val="28"/>
          <w:rFonts w:ascii="STKaiti" w:eastAsia="STKaiti" w:hAnsi="STKaiti" w:cs="苹方-简" w:hint="eastAsia"/>
        </w:rPr>
        <w:t>添加宣传片</w:t>
      </w:r>
    </w:p>
    <w:p>
      <w:pPr>
        <w:pStyle w:val="PO151"/>
        <w:spacing w:lineRule="auto" w:line="240"/>
        <w:ind w:firstLine="420"/>
        <w:rPr>
          <w:b w:val="1"/>
          <w:color w:val="C00000"/>
          <w:rFonts w:ascii="STKaiti" w:eastAsia="STKaiti" w:hAnsi="STKaiti"/>
        </w:rPr>
        <w:snapToGrid w:val="off"/>
        <w:autoSpaceDE w:val="0"/>
        <w:autoSpaceDN w:val="0"/>
      </w:pPr>
      <w:r>
        <w:rPr>
          <w:rFonts w:ascii="STKaiti" w:eastAsia="STKaiti" w:hAnsi="STKaiti" w:hint="eastAsia"/>
        </w:rPr>
        <w:t>点击左下角</w:t>
      </w:r>
      <w:r>
        <w:rPr>
          <w:sz w:val="20"/>
        </w:rPr>
        <w:drawing>
          <wp:inline distT="0" distB="0" distL="0" distR="0">
            <wp:extent cx="771525" cy="295275"/>
            <wp:effectExtent l="0" t="0" r="9525" b="9525"/>
            <wp:docPr id="21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:/Users/65146/AppData/Roaming/JisuOffice/ETemp/31324_22226552/image1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29591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TKaiti" w:eastAsia="STKaiti" w:hAnsi="STKaiti" w:hint="eastAsia"/>
        </w:rPr>
        <w:t>，在菜单中点选添加音视频。在弹出的菜单栏中点选并打开要播放</w:t>
      </w:r>
      <w:r>
        <w:rPr>
          <w:rFonts w:ascii="STKaiti" w:eastAsia="STKaiti" w:hAnsi="STKaiti" w:hint="eastAsia"/>
        </w:rPr>
        <w:t>的视频。在左上角点击播放案件，即可播放视频。</w:t>
      </w:r>
      <w:r>
        <w:rPr>
          <w:b w:val="1"/>
          <w:rFonts w:ascii="STKaiti" w:eastAsia="STKaiti" w:hAnsi="STKaiti" w:hint="eastAsia"/>
        </w:rPr>
        <w:t>视频框可通过拖拽、拉伸顶点实现在主界</w:t>
      </w:r>
      <w:r>
        <w:rPr>
          <w:b w:val="1"/>
          <w:rFonts w:ascii="STKaiti" w:eastAsia="STKaiti" w:hAnsi="STKaiti" w:hint="eastAsia"/>
        </w:rPr>
        <w:t>面的自由扩展拖动。建议您在场景二中添加素材，以便快速切换。</w:t>
      </w:r>
      <w:r>
        <w:rPr>
          <w:b w:val="1"/>
          <w:color w:val="C00000"/>
          <w:rFonts w:ascii="STKaiti" w:eastAsia="STKaiti" w:hAnsi="STKaiti" w:hint="eastAsia"/>
        </w:rPr>
        <w:t>（注：音频及视频都没有</w:t>
      </w:r>
      <w:r>
        <w:rPr>
          <w:b w:val="1"/>
          <w:color w:val="C00000"/>
          <w:rFonts w:ascii="STKaiti" w:eastAsia="STKaiti" w:hAnsi="STKaiti" w:hint="eastAsia"/>
        </w:rPr>
        <w:t>大小限制，可支持音频格式：.</w:t>
      </w:r>
      <w:r>
        <w:rPr>
          <w:b w:val="1"/>
          <w:color w:val="C00000"/>
          <w:rFonts w:ascii="STKaiti" w:eastAsia="STKaiti" w:hAnsi="STKaiti"/>
        </w:rPr>
        <w:t xml:space="preserve">mp3 .ogg .aac .wav</w:t>
      </w:r>
      <w:r>
        <w:rPr>
          <w:b w:val="1"/>
          <w:color w:val="C00000"/>
          <w:rFonts w:ascii="STKaiti" w:eastAsia="STKaiti" w:hAnsi="STKaiti" w:hint="eastAsia"/>
        </w:rPr>
        <w:t>，可支持视频格式：.</w:t>
      </w:r>
      <w:r>
        <w:rPr>
          <w:b w:val="1"/>
          <w:color w:val="C00000"/>
          <w:rFonts w:ascii="STKaiti" w:eastAsia="STKaiti" w:hAnsi="STKaiti"/>
        </w:rPr>
        <w:t xml:space="preserve">mp4 .ts .mov .flv </w:t>
      </w:r>
      <w:r>
        <w:rPr>
          <w:b w:val="1"/>
          <w:color w:val="C00000"/>
          <w:rFonts w:ascii="STKaiti" w:eastAsia="STKaiti" w:hAnsi="STKaiti"/>
        </w:rPr>
        <w:t xml:space="preserve">.mkv .avi .webm</w:t>
      </w:r>
      <w:r>
        <w:rPr>
          <w:b w:val="1"/>
          <w:color w:val="C00000"/>
          <w:rFonts w:ascii="STKaiti" w:eastAsia="STKaiti" w:hAnsi="STKaiti" w:hint="eastAsia"/>
        </w:rPr>
        <w:t>）</w:t>
      </w:r>
    </w:p>
    <w:p>
      <w:pPr>
        <w:jc w:val="center"/>
        <w:rPr/>
      </w:pPr>
      <w:r>
        <w:rPr>
          <w:sz w:val="20"/>
        </w:rPr>
        <w:drawing>
          <wp:inline distT="0" distB="0" distL="0" distR="0">
            <wp:extent cx="1790700" cy="1076325"/>
            <wp:effectExtent l="0" t="0" r="0" b="0"/>
            <wp:docPr id="22" name="图片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:/Users/65146/AppData/Roaming/JisuOffice/ETemp/31324_22226552/fImage722322935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107696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/>
      </w:pPr>
      <w:r>
        <w:rPr>
          <w:sz w:val="20"/>
        </w:rPr>
        <w:drawing>
          <wp:inline distT="0" distB="0" distL="0" distR="0">
            <wp:extent cx="3806825" cy="2089785"/>
            <wp:effectExtent l="66675" t="47625" r="69850" b="53340"/>
            <wp:docPr id="23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:/Users/65146/AppData/Roaming/JisuOffice/ETemp/31324_22226552/fImage8409123696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7460" cy="2090419"/>
                    </a:xfrm>
                    <a:prstGeom prst="rect"/>
                    <a:noFill/>
                    <a:ln cap="flat">
                      <a:noFill/>
                    </a:ln>
                    <a:effectLst>
                      <a:outerShdw sx="102000" sy="102000" blurRad="63500" rotWithShape="false" algn="ctr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pStyle w:val="PO8"/>
        <w:numPr>
          <w:ilvl w:val="0"/>
          <w:numId w:val="2"/>
        </w:numPr>
        <w:spacing w:lineRule="auto" w:line="240" w:before="0"/>
        <w:tabs>
          <w:tab w:val="left" w:pos="405"/>
        </w:tabs>
        <w:rPr>
          <w:sz w:val="28"/>
          <w:szCs w:val="28"/>
          <w:rFonts w:ascii="STKaiti" w:eastAsia="STKaiti" w:hAnsi="STKaiti" w:cs="苹方-简"/>
        </w:rPr>
        <w:snapToGrid w:val="off"/>
        <w:autoSpaceDE w:val="0"/>
        <w:autoSpaceDN w:val="0"/>
      </w:pPr>
      <w:r>
        <w:rPr>
          <w:sz w:val="28"/>
          <w:szCs w:val="28"/>
          <w:rFonts w:ascii="STKaiti" w:eastAsia="STKaiti" w:hAnsi="STKaiti" w:cs="苹方-简" w:hint="eastAsia"/>
        </w:rPr>
        <w:t>窗口优先次序控制</w:t>
      </w:r>
    </w:p>
    <w:p>
      <w:pPr>
        <w:pStyle w:val="PO151"/>
        <w:spacing w:lineRule="auto" w:line="240"/>
        <w:ind w:firstLine="420"/>
        <w:rPr>
          <w:rFonts w:ascii="STKaiti" w:eastAsia="STKaiti" w:hAnsi="STKaiti" w:cs="苹方-简"/>
        </w:rPr>
        <w:snapToGrid w:val="off"/>
        <w:autoSpaceDE w:val="0"/>
        <w:autoSpaceDN w:val="0"/>
      </w:pPr>
      <w:r>
        <w:rPr>
          <w:rFonts w:ascii="STKaiti" w:eastAsia="STKaiti" w:hAnsi="STKaiti" w:cs="苹方-简" w:hint="eastAsia"/>
        </w:rPr>
        <w:t>您可于左侧控制栏，利用上下按钮调整主屏幕窗口显示次序。并按合适比例调整好直播所用</w:t>
      </w:r>
      <w:r>
        <w:rPr>
          <w:rFonts w:ascii="STKaiti" w:eastAsia="STKaiti" w:hAnsi="STKaiti" w:cs="苹方-简" w:hint="eastAsia"/>
        </w:rPr>
        <w:t>素材，系统将会保存设置，以便您下次直播时使用。</w:t>
      </w:r>
    </w:p>
    <w:p>
      <w:pPr>
        <w:pStyle w:val="PO151"/>
        <w:jc w:val="center"/>
        <w:spacing w:lineRule="auto" w:line="240"/>
        <w:ind w:firstLine="0"/>
        <w:rPr>
          <w:rFonts w:ascii="STKaiti" w:eastAsia="STKaiti" w:hAnsi="STKaiti" w:cs="苹方-简"/>
        </w:rPr>
        <w:snapToGrid w:val="off"/>
        <w:autoSpaceDE w:val="0"/>
        <w:autoSpaceDN w:val="0"/>
      </w:pPr>
      <w:r>
        <w:rPr>
          <w:sz w:val="20"/>
        </w:rPr>
        <w:drawing>
          <wp:inline distT="0" distB="0" distL="0" distR="0">
            <wp:extent cx="3933825" cy="2190750"/>
            <wp:effectExtent l="0" t="0" r="0" b="0"/>
            <wp:docPr id="24" name="图片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:/Users/65146/AppData/Roaming/JisuOffice/ETemp/31324_22226552/fImage7192324446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4460" cy="2191385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PO26"/>
        <w:numPr>
          <w:ilvl w:val="0"/>
          <w:numId w:val="1"/>
        </w:numPr>
        <w:jc w:val="left"/>
        <w:spacing w:lineRule="auto" w:line="264" w:after="120"/>
        <w:rPr>
          <w:b w:val="1"/>
          <w:sz w:val="28"/>
          <w:szCs w:val="28"/>
          <w:rFonts w:ascii="STKaiti" w:eastAsia="STKaiti" w:hAnsi="STKaiti" w:cs="苹方-简"/>
        </w:rPr>
        <w:snapToGrid w:val="off"/>
      </w:pPr>
      <w:r>
        <w:rPr>
          <w:b w:val="1"/>
          <w:sz w:val="28"/>
          <w:szCs w:val="28"/>
          <w:rFonts w:ascii="STKaiti" w:eastAsia="STKaiti" w:hAnsi="STKaiti" w:cs="苹方-简" w:hint="eastAsia"/>
        </w:rPr>
        <w:t>直播讲解</w:t>
      </w:r>
    </w:p>
    <w:p>
      <w:pPr>
        <w:pStyle w:val="PO8"/>
        <w:numPr>
          <w:ilvl w:val="0"/>
          <w:numId w:val="3"/>
        </w:numPr>
        <w:spacing w:lineRule="auto" w:line="240" w:before="0"/>
        <w:tabs>
          <w:tab w:val="left" w:pos="405"/>
        </w:tabs>
        <w:rPr>
          <w:sz w:val="24"/>
          <w:szCs w:val="24"/>
          <w:rFonts w:ascii="STKaiti" w:eastAsia="STKaiti" w:hAnsi="STKaiti" w:cs="苹方-简"/>
        </w:rPr>
        <w:snapToGrid w:val="off"/>
        <w:autoSpaceDE w:val="0"/>
        <w:autoSpaceDN w:val="0"/>
      </w:pPr>
      <w:r>
        <w:rPr>
          <w:sz w:val="24"/>
          <w:szCs w:val="24"/>
          <w:rFonts w:ascii="STKaiti" w:eastAsia="STKaiti" w:hAnsi="STKaiti" w:cs="苹方-简" w:hint="eastAsia"/>
        </w:rPr>
        <w:t>开始直播</w:t>
      </w:r>
    </w:p>
    <w:p>
      <w:pPr>
        <w:pStyle w:val="PO151"/>
        <w:spacing w:lineRule="auto" w:line="240"/>
        <w:ind w:firstLine="420"/>
        <w:rPr>
          <w:b w:val="1"/>
          <w:rFonts w:ascii="STKaiti" w:eastAsia="STKaiti" w:hAnsi="STKaiti" w:cs="苹方-简"/>
        </w:rPr>
        <w:snapToGrid w:val="off"/>
        <w:autoSpaceDE w:val="0"/>
        <w:autoSpaceDN w:val="0"/>
      </w:pPr>
      <w:r>
        <w:rPr>
          <w:rFonts w:ascii="STKaiti" w:eastAsia="STKaiti" w:hAnsi="STKaiti" w:cs="苹方-简" w:hint="eastAsia"/>
        </w:rPr>
        <w:t>点击下方的</w:t>
      </w:r>
      <w:r>
        <w:rPr>
          <w:sz w:val="20"/>
        </w:rPr>
        <w:drawing>
          <wp:inline distT="0" distB="0" distL="0" distR="0">
            <wp:extent cx="561975" cy="333375"/>
            <wp:effectExtent l="0" t="0" r="9525" b="9525"/>
            <wp:docPr id="25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:/Users/65146/AppData/Roaming/JisuOffice/ETemp/31324_22226552/image1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4"/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33401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TKaiti" w:eastAsia="STKaiti" w:hAnsi="STKaiti" w:cs="苹方-简" w:hint="eastAsia"/>
        </w:rPr>
        <w:t>按钮，按钮由「开始直播」变为「结束直播」后，直播正式开始。</w:t>
      </w:r>
      <w:r>
        <w:rPr>
          <w:b w:val="1"/>
          <w:rFonts w:ascii="STKaiti" w:eastAsia="STKaiti" w:hAnsi="STKaiti" w:cs="苹方-简" w:hint="eastAsia"/>
        </w:rPr>
        <w:t>开始</w:t>
      </w:r>
      <w:r>
        <w:rPr>
          <w:b w:val="1"/>
          <w:rFonts w:ascii="STKaiti" w:eastAsia="STKaiti" w:hAnsi="STKaiti" w:cs="苹方-简" w:hint="eastAsia"/>
        </w:rPr>
        <w:t>时，切记勾选同时录制，留存直播视频。</w:t>
      </w:r>
    </w:p>
    <w:p>
      <w:pPr>
        <w:pStyle w:val="PO151"/>
        <w:jc w:val="center"/>
        <w:spacing w:lineRule="auto" w:line="240"/>
        <w:ind w:firstLine="0"/>
        <w:rPr>
          <w:rFonts w:ascii="STKaiti" w:eastAsia="STKaiti" w:hAnsi="STKaiti" w:cs="苹方-简"/>
        </w:rPr>
        <w:snapToGrid w:val="off"/>
        <w:autoSpaceDE w:val="0"/>
        <w:autoSpaceDN w:val="0"/>
      </w:pPr>
      <w:r>
        <w:rPr>
          <w:sz w:val="20"/>
        </w:rPr>
        <w:drawing>
          <wp:inline distT="0" distB="0" distL="0" distR="0">
            <wp:extent cx="4905375" cy="600075"/>
            <wp:effectExtent l="0" t="0" r="0" b="0"/>
            <wp:docPr id="26" name="图片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C:/Users/65146/AppData/Roaming/JisuOffice/ETemp/31324_22226552/fImage987826570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6010" cy="60071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PO151"/>
        <w:jc w:val="center"/>
        <w:spacing w:lineRule="auto" w:line="240"/>
        <w:ind w:firstLine="0"/>
        <w:rPr>
          <w:rFonts w:ascii="STKaiti" w:eastAsia="STKaiti" w:hAnsi="STKaiti" w:cs="苹方-简"/>
        </w:rPr>
        <w:snapToGrid w:val="off"/>
        <w:autoSpaceDE w:val="0"/>
        <w:autoSpaceDN w:val="0"/>
      </w:pPr>
      <w:r>
        <w:rPr>
          <w:sz w:val="20"/>
        </w:rPr>
        <w:drawing>
          <wp:inline distT="0" distB="0" distL="0" distR="0">
            <wp:extent cx="4886325" cy="600075"/>
            <wp:effectExtent l="0" t="0" r="0" b="0"/>
            <wp:docPr id="27" name="图片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:/Users/65146/AppData/Roaming/JisuOffice/ETemp/31324_22226552/fImage9418278145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6960" cy="60071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PO8"/>
        <w:numPr>
          <w:ilvl w:val="0"/>
          <w:numId w:val="3"/>
        </w:numPr>
        <w:spacing w:lineRule="auto" w:line="240" w:before="0"/>
        <w:tabs>
          <w:tab w:val="left" w:pos="405"/>
        </w:tabs>
        <w:rPr>
          <w:sz w:val="24"/>
          <w:szCs w:val="24"/>
          <w:rFonts w:ascii="STKaiti" w:eastAsia="STKaiti" w:hAnsi="STKaiti" w:cs="苹方-简"/>
        </w:rPr>
        <w:snapToGrid w:val="off"/>
        <w:autoSpaceDE w:val="0"/>
        <w:autoSpaceDN w:val="0"/>
      </w:pPr>
      <w:r>
        <w:rPr>
          <w:sz w:val="24"/>
          <w:szCs w:val="24"/>
          <w:rFonts w:ascii="STKaiti" w:eastAsia="STKaiti" w:hAnsi="STKaiti" w:cs="苹方-简" w:hint="eastAsia"/>
        </w:rPr>
        <w:t>直播互动</w:t>
      </w:r>
    </w:p>
    <w:p>
      <w:pPr>
        <w:pStyle w:val="PO151"/>
        <w:spacing w:lineRule="auto" w:line="240"/>
        <w:ind w:firstLine="420"/>
        <w:rPr>
          <w:rFonts w:ascii="STKaiti" w:eastAsia="STKaiti" w:hAnsi="STKaiti" w:cs="苹方-简"/>
        </w:rPr>
        <w:snapToGrid w:val="off"/>
        <w:autoSpaceDE w:val="0"/>
        <w:autoSpaceDN w:val="0"/>
      </w:pPr>
      <w:r>
        <w:rPr>
          <w:rFonts w:ascii="STKaiti" w:eastAsia="STKaiti" w:hAnsi="STKaiti" w:cs="苹方-简" w:hint="eastAsia"/>
        </w:rPr>
        <w:t>直播开始后，人才可通过直播平台客户端或通过浏览器、微信平台观看直播，通过聊天框与</w:t>
      </w:r>
      <w:r>
        <w:rPr>
          <w:rFonts w:ascii="STKaiti" w:eastAsia="STKaiti" w:hAnsi="STKaiti" w:cs="苹方-简" w:hint="eastAsia"/>
        </w:rPr>
        <w:t>主讲单位互动，人才也可为直播间点赞并转发，向他人分享直播间。</w:t>
      </w:r>
      <w:r>
        <w:rPr>
          <w:b w:val="1"/>
          <w:color w:val="FF0000"/>
          <w:rFonts w:ascii="STKaiti" w:eastAsia="STKaiti" w:hAnsi="STKaiti" w:cs="苹方-简" w:hint="eastAsia"/>
        </w:rPr>
        <w:t>主讲单位在</w:t>
      </w:r>
      <w:r>
        <w:rPr>
          <w:b w:val="1"/>
          <w:color w:val="FF0000"/>
          <w:rFonts w:ascii="STKaiti" w:eastAsia="STKaiti" w:hAnsi="STKaiti" w:cs="苹方-简"/>
        </w:rPr>
        <w:t>回答</w:t>
      </w:r>
      <w:r>
        <w:rPr>
          <w:b w:val="1"/>
          <w:color w:val="FF0000"/>
          <w:rFonts w:ascii="STKaiti" w:eastAsia="STKaiti" w:hAnsi="STKaiti" w:cs="苹方-简" w:hint="eastAsia"/>
        </w:rPr>
        <w:t>人才</w:t>
      </w:r>
      <w:r>
        <w:rPr>
          <w:b w:val="1"/>
          <w:color w:val="FF0000"/>
          <w:rFonts w:ascii="STKaiti" w:eastAsia="STKaiti" w:hAnsi="STKaiti" w:cs="苹方-简"/>
        </w:rPr>
        <w:t>问</w:t>
      </w:r>
      <w:r>
        <w:rPr>
          <w:b w:val="1"/>
          <w:color w:val="FF0000"/>
          <w:rFonts w:ascii="STKaiti" w:eastAsia="STKaiti" w:hAnsi="STKaiti" w:cs="苹方-简"/>
        </w:rPr>
        <w:t>题</w:t>
      </w:r>
      <w:r>
        <w:rPr>
          <w:b w:val="1"/>
          <w:color w:val="FF0000"/>
          <w:rFonts w:ascii="STKaiti" w:eastAsia="STKaiti" w:hAnsi="STKaiti" w:cs="苹方-简" w:hint="eastAsia"/>
        </w:rPr>
        <w:t>时</w:t>
      </w:r>
      <w:r>
        <w:rPr>
          <w:b w:val="1"/>
          <w:color w:val="FF0000"/>
          <w:rFonts w:ascii="STKaiti" w:eastAsia="STKaiti" w:hAnsi="STKaiti" w:cs="苹方-简"/>
        </w:rPr>
        <w:t>，</w:t>
      </w:r>
      <w:r>
        <w:rPr>
          <w:b w:val="1"/>
          <w:color w:val="FF0000"/>
          <w:rFonts w:ascii="STKaiti" w:eastAsia="STKaiti" w:hAnsi="STKaiti" w:cs="苹方-简" w:hint="eastAsia"/>
        </w:rPr>
        <w:t>建议</w:t>
      </w:r>
      <w:r>
        <w:rPr>
          <w:b w:val="1"/>
          <w:color w:val="FF0000"/>
          <w:rFonts w:ascii="STKaiti" w:eastAsia="STKaiti" w:hAnsi="STKaiti" w:cs="苹方-简"/>
        </w:rPr>
        <w:t>先念一遍问题，再做回答。</w:t>
      </w:r>
    </w:p>
    <w:p>
      <w:pPr>
        <w:pStyle w:val="PO151"/>
        <w:jc w:val="center"/>
        <w:spacing w:lineRule="auto" w:line="240"/>
        <w:ind w:firstLine="0"/>
        <w:rPr/>
        <w:snapToGrid w:val="off"/>
        <w:autoSpaceDE w:val="0"/>
        <w:autoSpaceDN w:val="0"/>
      </w:pPr>
      <w:r>
        <w:rPr>
          <w:sz w:val="20"/>
        </w:rPr>
        <w:drawing>
          <wp:inline distT="0" distB="0" distL="0" distR="0">
            <wp:extent cx="3140710" cy="1560830"/>
            <wp:effectExtent l="57150" t="47625" r="69215" b="48895"/>
            <wp:docPr id="2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C:/Users/65146/AppData/Roaming/JisuOffice/ETemp/31324_22226552/fImage93594283281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1345" cy="1561465"/>
                    </a:xfrm>
                    <a:prstGeom prst="rect"/>
                    <a:noFill/>
                    <a:ln cap="flat">
                      <a:noFill/>
                    </a:ln>
                    <a:effectLst>
                      <a:outerShdw sx="102000" sy="102000" blurRad="63500" rotWithShape="false" algn="ctr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0"/>
        </w:rPr>
        <w:drawing>
          <wp:inline distT="0" distB="0" distL="0" distR="0">
            <wp:extent cx="1155065" cy="2054225"/>
            <wp:effectExtent l="38100" t="47625" r="45085" b="60325"/>
            <wp:docPr id="29" name="图片 9" descr="C:\Users\ADMINI~1\AppData\Local\Temp\WeChat Files\224a6d86b9033ec8bcfde1a80cbef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C:/Users/65146/AppData/Roaming/JisuOffice/ETemp/31324_22226552/fImage4875296827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2054860"/>
                    </a:xfrm>
                    <a:prstGeom prst="rect"/>
                    <a:noFill/>
                    <a:ln cap="flat">
                      <a:noFill/>
                    </a:ln>
                    <a:effectLst>
                      <a:outerShdw sx="102000" sy="102000" blurRad="63500" rotWithShape="false" algn="ctr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pStyle w:val="PO8"/>
        <w:numPr>
          <w:ilvl w:val="0"/>
          <w:numId w:val="3"/>
        </w:numPr>
        <w:spacing w:lineRule="auto" w:line="240" w:before="0"/>
        <w:tabs>
          <w:tab w:val="left" w:pos="405"/>
        </w:tabs>
        <w:rPr>
          <w:sz w:val="24"/>
          <w:szCs w:val="24"/>
          <w:rFonts w:ascii="STKaiti" w:eastAsia="STKaiti" w:hAnsi="STKaiti" w:cs="苹方-简"/>
        </w:rPr>
        <w:snapToGrid w:val="off"/>
        <w:autoSpaceDE w:val="0"/>
        <w:autoSpaceDN w:val="0"/>
      </w:pPr>
      <w:r>
        <w:rPr>
          <w:sz w:val="24"/>
          <w:szCs w:val="24"/>
          <w:rFonts w:ascii="STKaiti" w:eastAsia="STKaiti" w:hAnsi="STKaiti" w:cs="苹方-简" w:hint="eastAsia"/>
        </w:rPr>
        <w:t>场景功能使用与切换</w:t>
      </w:r>
    </w:p>
    <w:p>
      <w:pPr>
        <w:pStyle w:val="PO151"/>
        <w:spacing w:lineRule="auto" w:line="240"/>
        <w:ind w:firstLine="420"/>
        <w:rPr>
          <w:rFonts w:ascii="STKaiti" w:eastAsia="STKaiti" w:hAnsi="STKaiti" w:cs="苹方-简"/>
        </w:rPr>
        <w:snapToGrid w:val="off"/>
        <w:autoSpaceDE w:val="0"/>
        <w:autoSpaceDN w:val="0"/>
      </w:pPr>
      <w:r>
        <w:rPr>
          <w:rFonts w:ascii="STKaiti" w:eastAsia="STKaiti" w:hAnsi="STKaiti" w:cs="苹方-简" w:hint="eastAsia"/>
        </w:rPr>
        <w:t>您可于左侧控制栏控制、切换3个场景，每个场景可插入不同素材，点击上方“场景”按钮即</w:t>
      </w:r>
      <w:r>
        <w:rPr>
          <w:rFonts w:ascii="STKaiti" w:eastAsia="STKaiti" w:hAnsi="STKaiti" w:cs="苹方-简" w:hint="eastAsia"/>
        </w:rPr>
        <w:t>可直接在主屏幕里展示该场景下的内容。</w:t>
      </w:r>
    </w:p>
    <w:p>
      <w:pPr>
        <w:pStyle w:val="PO151"/>
        <w:jc w:val="center"/>
        <w:spacing w:lineRule="auto" w:line="240"/>
        <w:ind w:firstLine="0"/>
        <w:rPr>
          <w:rFonts w:ascii="STKaiti" w:eastAsia="STKaiti" w:hAnsi="STKaiti" w:cs="苹方-简"/>
        </w:rPr>
        <w:snapToGrid w:val="off"/>
        <w:autoSpaceDE w:val="0"/>
        <w:autoSpaceDN w:val="0"/>
      </w:pPr>
      <w:r>
        <w:rPr>
          <w:sz w:val="20"/>
        </w:rPr>
        <w:drawing>
          <wp:inline distT="0" distB="0" distL="0" distR="0">
            <wp:extent cx="2524125" cy="1552575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C:/Users/65146/AppData/Roaming/JisuOffice/ETemp/31324_22226552/fImage1376730996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4760" cy="155321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drawing>
          <wp:inline distT="0" distB="0" distL="0" distR="0">
            <wp:extent cx="2571750" cy="1562100"/>
            <wp:effectExtent l="0" t="0" r="0" b="0"/>
            <wp:docPr id="31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C:/Users/65146/AppData/Roaming/JisuOffice/ETemp/31324_22226552/fImage5677531491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2385" cy="1562735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PO8"/>
        <w:numPr>
          <w:ilvl w:val="0"/>
          <w:numId w:val="3"/>
        </w:numPr>
        <w:spacing w:lineRule="auto" w:line="240" w:before="0"/>
        <w:tabs>
          <w:tab w:val="left" w:pos="405"/>
        </w:tabs>
        <w:rPr>
          <w:sz w:val="24"/>
          <w:szCs w:val="24"/>
          <w:rFonts w:ascii="STKaiti" w:eastAsia="STKaiti" w:hAnsi="STKaiti" w:cs="苹方-简"/>
        </w:rPr>
        <w:snapToGrid w:val="off"/>
        <w:autoSpaceDE w:val="0"/>
        <w:autoSpaceDN w:val="0"/>
      </w:pPr>
      <w:r>
        <w:rPr>
          <w:sz w:val="24"/>
          <w:szCs w:val="24"/>
          <w:rFonts w:ascii="STKaiti" w:eastAsia="STKaiti" w:hAnsi="STKaiti" w:cs="苹方-简" w:hint="eastAsia"/>
        </w:rPr>
        <w:t>实时字幕控制</w:t>
      </w:r>
    </w:p>
    <w:p>
      <w:pPr>
        <w:pStyle w:val="PO151"/>
        <w:spacing w:lineRule="auto" w:line="240"/>
        <w:ind w:firstLine="420"/>
        <w:rPr>
          <w:color w:val="333333"/>
          <w:rFonts w:ascii="STKaiti" w:eastAsia="STKaiti" w:hAnsi="STKaiti" w:cs="苹方-简"/>
        </w:rPr>
        <w:snapToGrid w:val="off"/>
        <w:autoSpaceDE w:val="0"/>
        <w:autoSpaceDN w:val="0"/>
      </w:pPr>
      <w:r>
        <w:rPr>
          <w:color w:val="333333"/>
          <w:rFonts w:ascii="STKaiti" w:eastAsia="STKaiti" w:hAnsi="STKaiti" w:cs="苹方-简" w:hint="eastAsia"/>
        </w:rPr>
        <w:t>您可点击左下角实时字幕，控制实时字幕显示开关，当您打开实时字幕按钮时，您所说的内</w:t>
      </w:r>
      <w:r>
        <w:rPr>
          <w:color w:val="333333"/>
          <w:rFonts w:ascii="STKaiti" w:eastAsia="STKaiti" w:hAnsi="STKaiti" w:cs="苹方-简" w:hint="eastAsia"/>
        </w:rPr>
        <w:t>容将实时显示在直播屏幕上方。</w:t>
      </w:r>
    </w:p>
    <w:p>
      <w:pPr>
        <w:pStyle w:val="PO151"/>
        <w:jc w:val="center"/>
        <w:spacing w:lineRule="auto" w:line="240"/>
        <w:ind w:firstLine="0"/>
        <w:rPr>
          <w:color w:val="333333"/>
          <w:rFonts w:ascii="STKaiti" w:eastAsia="STKaiti" w:hAnsi="STKaiti" w:cs="苹方-简"/>
        </w:rPr>
        <w:snapToGrid w:val="off"/>
        <w:autoSpaceDE w:val="0"/>
        <w:autoSpaceDN w:val="0"/>
      </w:pPr>
      <w:r>
        <w:rPr>
          <w:sz w:val="20"/>
        </w:rPr>
        <w:drawing>
          <wp:inline distT="0" distB="0" distL="0" distR="0">
            <wp:extent cx="3873500" cy="2114550"/>
            <wp:effectExtent l="66675" t="47625" r="79375" b="57150"/>
            <wp:docPr id="3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:/Users/65146/AppData/Roaming/JisuOffice/ETemp/31324_22226552/fImage53850322995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4135" cy="2115185"/>
                    </a:xfrm>
                    <a:prstGeom prst="rect"/>
                    <a:noFill/>
                    <a:ln cap="flat">
                      <a:noFill/>
                    </a:ln>
                    <a:effectLst>
                      <a:outerShdw sx="102000" sy="102000" blurRad="63500" rotWithShape="false" algn="ctr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pStyle w:val="PO8"/>
        <w:numPr>
          <w:ilvl w:val="0"/>
          <w:numId w:val="3"/>
        </w:numPr>
        <w:spacing w:lineRule="auto" w:line="240" w:before="0"/>
        <w:tabs>
          <w:tab w:val="left" w:pos="405"/>
        </w:tabs>
        <w:rPr>
          <w:sz w:val="24"/>
          <w:szCs w:val="24"/>
          <w:rFonts w:ascii="STKaiti" w:eastAsia="STKaiti" w:hAnsi="STKaiti" w:cs="苹方-简"/>
        </w:rPr>
        <w:snapToGrid w:val="off"/>
        <w:autoSpaceDE w:val="0"/>
        <w:autoSpaceDN w:val="0"/>
      </w:pPr>
      <w:r>
        <w:rPr>
          <w:sz w:val="24"/>
          <w:szCs w:val="24"/>
          <w:rFonts w:ascii="STKaiti" w:eastAsia="STKaiti" w:hAnsi="STKaiti" w:cs="苹方-简" w:hint="eastAsia"/>
        </w:rPr>
        <w:t>禁言、移出直播间</w:t>
      </w:r>
    </w:p>
    <w:p>
      <w:pPr>
        <w:pStyle w:val="PO151"/>
        <w:spacing w:lineRule="auto" w:line="240"/>
        <w:ind w:firstLine="420"/>
        <w:rPr>
          <w:color w:val="333333"/>
          <w:rFonts w:ascii="STKaiti" w:eastAsia="STKaiti" w:hAnsi="STKaiti" w:cs="苹方-简"/>
        </w:rPr>
        <w:snapToGrid w:val="off"/>
        <w:autoSpaceDE w:val="0"/>
        <w:autoSpaceDN w:val="0"/>
      </w:pPr>
      <w:r>
        <w:rPr>
          <w:color w:val="333333"/>
          <w:rFonts w:ascii="STKaiti" w:eastAsia="STKaiti" w:hAnsi="STKaiti" w:cs="苹方-简" w:hint="eastAsia"/>
        </w:rPr>
        <w:t>您可在右侧互动区“</w:t>
      </w:r>
      <w:r>
        <w:rPr>
          <w:sz w:val="20"/>
        </w:rPr>
        <w:drawing>
          <wp:inline distT="0" distB="0" distL="0" distR="0">
            <wp:extent cx="609600" cy="247650"/>
            <wp:effectExtent l="0" t="0" r="0" b="0"/>
            <wp:docPr id="3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C:/Users/65146/AppData/Roaming/JisuOffice/ETemp/31324_22226552/image23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235" cy="248285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rFonts w:ascii="STKaiti" w:eastAsia="STKaiti" w:hAnsi="STKaiti" w:cs="苹方-简" w:hint="eastAsia"/>
        </w:rPr>
        <w:t>”栏里查看在线人员名单及在线人数，您也可在该栏目条</w:t>
      </w:r>
      <w:r>
        <w:rPr>
          <w:color w:val="333333"/>
          <w:rFonts w:ascii="STKaiti" w:eastAsia="STKaiti" w:hAnsi="STKaiti" w:cs="苹方-简" w:hint="eastAsia"/>
        </w:rPr>
        <w:t>下单独禁言某位关注或将观众移出直播间。</w:t>
      </w:r>
    </w:p>
    <w:p>
      <w:pPr>
        <w:pStyle w:val="PO151"/>
        <w:jc w:val="center"/>
        <w:spacing w:lineRule="auto" w:line="240"/>
        <w:ind w:firstLine="0"/>
        <w:rPr>
          <w:color w:val="333333"/>
          <w:rFonts w:ascii="STKaiti" w:eastAsia="STKaiti" w:hAnsi="STKaiti" w:cs="苹方-简"/>
        </w:rPr>
        <w:snapToGrid w:val="off"/>
        <w:autoSpaceDE w:val="0"/>
        <w:autoSpaceDN w:val="0"/>
      </w:pPr>
      <w:r>
        <w:rPr>
          <w:sz w:val="20"/>
        </w:rPr>
        <w:drawing>
          <wp:inline distT="0" distB="0" distL="0" distR="0">
            <wp:extent cx="2171700" cy="1733550"/>
            <wp:effectExtent l="0" t="0" r="0" b="0"/>
            <wp:docPr id="3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C:/Users/65146/AppData/Roaming/JisuOffice/ETemp/31324_22226552/fImage14706341942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1734185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PO8"/>
        <w:numPr>
          <w:ilvl w:val="0"/>
          <w:numId w:val="3"/>
        </w:numPr>
        <w:spacing w:lineRule="auto" w:line="240" w:before="0"/>
        <w:tabs>
          <w:tab w:val="left" w:pos="405"/>
        </w:tabs>
        <w:rPr>
          <w:sz w:val="24"/>
          <w:szCs w:val="24"/>
          <w:rFonts w:ascii="STKaiti" w:eastAsia="STKaiti" w:hAnsi="STKaiti" w:cs="苹方-简"/>
        </w:rPr>
        <w:snapToGrid w:val="off"/>
        <w:autoSpaceDE w:val="0"/>
        <w:autoSpaceDN w:val="0"/>
      </w:pPr>
      <w:r>
        <w:rPr>
          <w:sz w:val="24"/>
          <w:szCs w:val="24"/>
          <w:rFonts w:ascii="STKaiti" w:eastAsia="STKaiti" w:hAnsi="STKaiti" w:cs="苹方-简" w:hint="eastAsia"/>
        </w:rPr>
        <w:t>直播网络监控</w:t>
      </w:r>
    </w:p>
    <w:p>
      <w:pPr>
        <w:pStyle w:val="PO151"/>
        <w:spacing w:lineRule="auto" w:line="240"/>
        <w:ind w:firstLine="420"/>
        <w:rPr>
          <w:rFonts w:ascii="STKaiti" w:eastAsia="STKaiti" w:hAnsi="STKaiti" w:cs="苹方-简"/>
        </w:rPr>
        <w:snapToGrid w:val="off"/>
        <w:autoSpaceDE w:val="0"/>
        <w:autoSpaceDN w:val="0"/>
      </w:pPr>
      <w:r>
        <w:rPr>
          <w:rFonts w:ascii="STKaiti" w:eastAsia="STKaiti" w:hAnsi="STKaiti" w:cs="苹方-简" w:hint="eastAsia"/>
        </w:rPr>
        <w:t>请您在直播过程中注意关注界面最上方的信号显示。如信号条变成红色，需要查看网络连接</w:t>
      </w:r>
      <w:r>
        <w:rPr>
          <w:rFonts w:ascii="STKaiti" w:eastAsia="STKaiti" w:hAnsi="STKaiti" w:cs="苹方-简" w:hint="eastAsia"/>
        </w:rPr>
        <w:t>是否顺畅，以免影响直播效果。</w:t>
      </w:r>
    </w:p>
    <w:p>
      <w:pPr>
        <w:pStyle w:val="PO151"/>
        <w:jc w:val="center"/>
        <w:spacing w:lineRule="auto" w:line="240"/>
        <w:ind w:firstLine="0"/>
        <w:rPr>
          <w:color w:val="333333"/>
          <w:rFonts w:ascii="STKaiti" w:eastAsia="STKaiti" w:hAnsi="STKaiti" w:cs="苹方-简"/>
        </w:rPr>
        <w:snapToGrid w:val="off"/>
        <w:autoSpaceDE w:val="0"/>
        <w:autoSpaceDN w:val="0"/>
      </w:pPr>
      <w:r>
        <w:rPr>
          <w:sz w:val="20"/>
        </w:rPr>
        <w:drawing>
          <wp:inline distT="0" distB="0" distL="0" distR="0">
            <wp:extent cx="2219325" cy="466725"/>
            <wp:effectExtent l="47625" t="28575" r="57150" b="38100"/>
            <wp:docPr id="35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C:/Users/65146/AppData/Roaming/JisuOffice/ETemp/31324_22226552/fImage1013354827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9960" cy="467360"/>
                    </a:xfrm>
                    <a:prstGeom prst="rect"/>
                    <a:noFill/>
                    <a:ln w="9525" cap="flat">
                      <a:noFill/>
                    </a:ln>
                    <a:effectLst>
                      <a:outerShdw sx="102000" sy="102000" blurRad="63500" rotWithShape="false" algn="ctr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pStyle w:val="PO26"/>
        <w:numPr>
          <w:ilvl w:val="0"/>
          <w:numId w:val="1"/>
        </w:numPr>
        <w:jc w:val="left"/>
        <w:spacing w:lineRule="auto" w:line="264" w:after="120"/>
        <w:rPr>
          <w:b w:val="1"/>
          <w:sz w:val="28"/>
          <w:szCs w:val="28"/>
          <w:rFonts w:ascii="STKaiti" w:eastAsia="STKaiti" w:hAnsi="STKaiti" w:cs="苹方-简"/>
        </w:rPr>
        <w:snapToGrid w:val="off"/>
      </w:pPr>
      <w:r>
        <w:rPr>
          <w:b w:val="1"/>
          <w:sz w:val="28"/>
          <w:szCs w:val="28"/>
          <w:rFonts w:ascii="STKaiti" w:eastAsia="STKaiti" w:hAnsi="STKaiti" w:cs="苹方-简" w:hint="eastAsia"/>
        </w:rPr>
        <w:t>常见问题处理</w:t>
      </w:r>
    </w:p>
    <w:p>
      <w:pPr>
        <w:pStyle w:val="PO8"/>
        <w:spacing w:lineRule="auto" w:line="240" w:before="0"/>
        <w:tabs>
          <w:tab w:val="left" w:pos="405"/>
        </w:tabs>
        <w:rPr>
          <w:sz w:val="28"/>
          <w:szCs w:val="28"/>
          <w:rFonts w:ascii="STKaiti" w:eastAsia="STKaiti" w:hAnsi="STKaiti" w:cs="苹方-简"/>
        </w:rPr>
        <w:snapToGrid w:val="off"/>
        <w:autoSpaceDE w:val="0"/>
        <w:autoSpaceDN w:val="0"/>
      </w:pPr>
      <w:r>
        <w:rPr>
          <w:sz w:val="28"/>
          <w:szCs w:val="28"/>
          <w:rFonts w:ascii="STKaiti" w:eastAsia="STKaiti" w:hAnsi="STKaiti" w:cs="苹方-简" w:hint="eastAsia"/>
        </w:rPr>
        <w:t>1.画面很模糊怎么办？</w:t>
      </w:r>
    </w:p>
    <w:p>
      <w:pPr>
        <w:pStyle w:val="PO151"/>
        <w:spacing w:lineRule="auto" w:line="240"/>
        <w:ind w:firstLine="420"/>
        <w:rPr>
          <w:color w:val="333333"/>
          <w:rFonts w:ascii="STKaiti" w:eastAsia="STKaiti" w:hAnsi="STKaiti" w:cs="苹方-简"/>
        </w:rPr>
        <w:snapToGrid w:val="off"/>
        <w:autoSpaceDE w:val="0"/>
        <w:autoSpaceDN w:val="0"/>
      </w:pPr>
      <w:r>
        <w:rPr>
          <w:color w:val="333333"/>
          <w:rFonts w:ascii="STKaiti" w:eastAsia="STKaiti" w:hAnsi="STKaiti" w:cs="苹方-简" w:hint="eastAsia"/>
        </w:rPr>
        <w:t>在直播助手右上方点击齿轮按钮，系统设置的码率调到最大。若仍觉得模糊，可以把分辨率</w:t>
      </w:r>
      <w:r>
        <w:rPr>
          <w:color w:val="333333"/>
          <w:rFonts w:ascii="STKaiti" w:eastAsia="STKaiti" w:hAnsi="STKaiti" w:cs="苹方-简" w:hint="eastAsia"/>
        </w:rPr>
        <w:t xml:space="preserve">调到最大，码率控制选择固定码率，但会对电脑处理能力有要求，请留意 CPU 处理情况。</w:t>
      </w:r>
    </w:p>
    <w:p>
      <w:pPr>
        <w:jc w:val="center"/>
        <w:rPr>
          <w:rFonts w:ascii="STKaiti" w:eastAsia="STKaiti" w:hAnsi="STKaiti"/>
        </w:rPr>
        <w:snapToGrid w:val="off"/>
      </w:pPr>
      <w:r>
        <w:rPr>
          <w:sz w:val="20"/>
        </w:rPr>
        <w:drawing>
          <wp:inline distT="0" distB="0" distL="0" distR="0">
            <wp:extent cx="2380615" cy="2332990"/>
            <wp:effectExtent l="47625" t="47625" r="57785" b="57785"/>
            <wp:docPr id="36" name="图片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C:/Users/65146/AppData/Roaming/JisuOffice/ETemp/31324_22226552/fImage17603365436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33625"/>
                    </a:xfrm>
                    <a:prstGeom prst="rect"/>
                    <a:noFill/>
                    <a:ln w="9525" cap="flat">
                      <a:noFill/>
                    </a:ln>
                    <a:effectLst>
                      <a:outerShdw sx="102000" sy="102000" blurRad="63500" rotWithShape="false" algn="ctr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pStyle w:val="PO8"/>
        <w:spacing w:lineRule="auto" w:line="240" w:before="0"/>
        <w:tabs>
          <w:tab w:val="left" w:pos="405"/>
        </w:tabs>
        <w:rPr>
          <w:sz w:val="28"/>
          <w:szCs w:val="28"/>
          <w:rFonts w:ascii="STKaiti" w:eastAsia="STKaiti" w:hAnsi="STKaiti" w:cs="苹方-简"/>
        </w:rPr>
        <w:snapToGrid w:val="off"/>
        <w:autoSpaceDE w:val="0"/>
        <w:autoSpaceDN w:val="0"/>
      </w:pPr>
      <w:r>
        <w:rPr>
          <w:sz w:val="28"/>
          <w:szCs w:val="28"/>
          <w:rFonts w:ascii="STKaiti" w:eastAsia="STKaiti" w:hAnsi="STKaiti" w:cs="苹方-简" w:hint="eastAsia"/>
        </w:rPr>
        <w:t xml:space="preserve">2. 信号塔亮黄，甚至断开了怎么办？</w:t>
      </w:r>
    </w:p>
    <w:p>
      <w:pPr>
        <w:pStyle w:val="PO151"/>
        <w:spacing w:lineRule="auto" w:line="240"/>
        <w:ind w:firstLine="420"/>
        <w:rPr>
          <w:color w:val="333333"/>
          <w:rFonts w:ascii="STKaiti" w:eastAsia="STKaiti" w:hAnsi="STKaiti" w:cs="苹方-简"/>
        </w:rPr>
        <w:snapToGrid w:val="off"/>
        <w:autoSpaceDE w:val="0"/>
        <w:autoSpaceDN w:val="0"/>
      </w:pPr>
      <w:r>
        <w:rPr>
          <w:sz w:val="20"/>
        </w:rPr>
        <w:drawing>
          <wp:inline distT="0" distB="0" distL="0" distR="0">
            <wp:extent cx="1057275" cy="447675"/>
            <wp:effectExtent l="15875" t="15875" r="15875" b="15875"/>
            <wp:docPr id="3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C:/Users/65146/AppData/Roaming/JisuOffice/ETemp/31324_22226552/fImage1925372391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448310"/>
                    </a:xfrm>
                    <a:prstGeom prst="rect"/>
                    <a:noFill/>
                    <a:ln w="3175" cap="flat" cmpd="sng">
                      <a:solidFill>
                        <a:prstClr val="black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pStyle w:val="PO151"/>
        <w:spacing w:lineRule="auto" w:line="240"/>
        <w:ind w:firstLine="420"/>
        <w:rPr>
          <w:color w:val="333333"/>
          <w:rFonts w:ascii="STKaiti" w:eastAsia="STKaiti" w:hAnsi="STKaiti" w:cs="苹方-简"/>
        </w:rPr>
        <w:snapToGrid w:val="off"/>
        <w:autoSpaceDE w:val="0"/>
        <w:autoSpaceDN w:val="0"/>
      </w:pPr>
      <w:r>
        <w:rPr>
          <w:color w:val="333333"/>
          <w:rFonts w:ascii="STKaiti" w:eastAsia="STKaiti" w:hAnsi="STKaiti" w:cs="苹方-简" w:hint="eastAsia"/>
        </w:rPr>
        <w:t>信号塔亮黄为网络信号不佳，可能影响到直播，请及时更换网络，或联系IT技术人员处理。</w:t>
      </w:r>
    </w:p>
    <w:p>
      <w:pPr>
        <w:pStyle w:val="PO8"/>
        <w:numPr>
          <w:ilvl w:val="0"/>
          <w:numId w:val="4"/>
        </w:numPr>
        <w:spacing w:lineRule="auto" w:line="240" w:before="0"/>
        <w:tabs>
          <w:tab w:val="left" w:pos="405"/>
        </w:tabs>
        <w:rPr>
          <w:sz w:val="28"/>
          <w:szCs w:val="28"/>
          <w:rFonts w:ascii="STKaiti" w:eastAsia="STKaiti" w:hAnsi="STKaiti" w:cs="苹方-简"/>
        </w:rPr>
        <w:snapToGrid w:val="off"/>
        <w:autoSpaceDE w:val="0"/>
        <w:autoSpaceDN w:val="0"/>
      </w:pPr>
      <w:r>
        <w:rPr>
          <w:sz w:val="28"/>
          <w:szCs w:val="28"/>
          <w:rFonts w:ascii="STKaiti" w:eastAsia="STKaiti" w:hAnsi="STKaiti" w:cs="苹方-简" w:hint="eastAsia"/>
        </w:rPr>
        <w:t>直播没有声音怎么办？</w:t>
      </w:r>
    </w:p>
    <w:p>
      <w:pPr>
        <w:pStyle w:val="PO151"/>
        <w:spacing w:lineRule="auto" w:line="240"/>
        <w:ind w:firstLine="420"/>
        <w:rPr>
          <w:color w:val="333333"/>
          <w:rFonts w:ascii="STKaiti" w:eastAsia="STKaiti" w:hAnsi="STKaiti" w:cs="苹方-简"/>
        </w:rPr>
        <w:snapToGrid w:val="off"/>
        <w:autoSpaceDE w:val="0"/>
        <w:autoSpaceDN w:val="0"/>
      </w:pPr>
      <w:r>
        <w:rPr>
          <w:color w:val="333333"/>
          <w:rFonts w:ascii="STKaiti" w:eastAsia="STKaiti" w:hAnsi="STKaiti" w:cs="苹方-简" w:hint="eastAsia"/>
        </w:rPr>
        <w:t>观众如果使用谷歌内核的浏览器（谷歌，QQ浏览器、360浏览器极速模式），浏览器对陌生</w:t>
      </w:r>
      <w:r>
        <w:rPr>
          <w:color w:val="333333"/>
          <w:rFonts w:ascii="STKaiti" w:eastAsia="STKaiti" w:hAnsi="STKaiti" w:cs="苹方-简" w:hint="eastAsia"/>
        </w:rPr>
        <w:t>网站会采用静音策略，需要观众手动开启。</w:t>
      </w:r>
    </w:p>
    <w:p>
      <w:pPr>
        <w:pStyle w:val="PO151"/>
        <w:spacing w:lineRule="auto" w:line="240"/>
        <w:ind w:firstLine="420"/>
        <w:rPr>
          <w:color w:val="333333"/>
          <w:rFonts w:ascii="STKaiti" w:eastAsia="STKaiti" w:hAnsi="STKaiti" w:cs="苹方-简"/>
        </w:rPr>
        <w:snapToGrid w:val="off"/>
        <w:autoSpaceDE w:val="0"/>
        <w:autoSpaceDN w:val="0"/>
      </w:pPr>
      <w:r>
        <w:rPr>
          <w:color w:val="333333"/>
          <w:rFonts w:ascii="STKaiti" w:eastAsia="STKaiti" w:hAnsi="STKaiti" w:cs="苹方-简" w:hint="eastAsia"/>
        </w:rPr>
        <w:t>如果讲师端没有声音，请点击「设备检测」，看讲话时麦克风是否有波动条，若无请查看麦</w:t>
      </w:r>
      <w:r>
        <w:rPr>
          <w:color w:val="333333"/>
          <w:rFonts w:ascii="STKaiti" w:eastAsia="STKaiti" w:hAnsi="STKaiti" w:cs="苹方-简" w:hint="eastAsia"/>
        </w:rPr>
        <w:t>克风是否没占用或禁用，或更换设备尝试。</w:t>
      </w:r>
    </w:p>
    <w:p>
      <w:pPr>
        <w:pStyle w:val="PO8"/>
        <w:numPr>
          <w:ilvl w:val="0"/>
          <w:numId w:val="4"/>
        </w:numPr>
        <w:spacing w:lineRule="auto" w:line="240" w:before="0"/>
        <w:tabs>
          <w:tab w:val="left" w:pos="405"/>
        </w:tabs>
        <w:rPr>
          <w:sz w:val="28"/>
          <w:szCs w:val="28"/>
          <w:rFonts w:ascii="STKaiti" w:eastAsia="STKaiti" w:hAnsi="STKaiti" w:cs="苹方-简"/>
        </w:rPr>
        <w:snapToGrid w:val="off"/>
        <w:autoSpaceDE w:val="0"/>
        <w:autoSpaceDN w:val="0"/>
      </w:pPr>
      <w:r>
        <w:rPr>
          <w:sz w:val="28"/>
          <w:szCs w:val="28"/>
          <w:rFonts w:ascii="STKaiti" w:eastAsia="STKaiti" w:hAnsi="STKaiti" w:cs="苹方-简" w:hint="eastAsia"/>
        </w:rPr>
        <w:t>CPU显示超过了50%怎么办？</w:t>
      </w:r>
    </w:p>
    <w:p>
      <w:pPr>
        <w:pStyle w:val="PO151"/>
        <w:spacing w:lineRule="auto" w:line="240"/>
        <w:ind w:firstLine="420"/>
        <w:rPr>
          <w:color w:val="333333"/>
          <w:rFonts w:ascii="STKaiti" w:eastAsia="STKaiti" w:hAnsi="STKaiti" w:cs="苹方-简"/>
        </w:rPr>
        <w:snapToGrid w:val="off"/>
        <w:autoSpaceDE w:val="0"/>
        <w:autoSpaceDN w:val="0"/>
      </w:pPr>
      <w:r>
        <w:rPr>
          <w:color w:val="333333"/>
          <w:rFonts w:ascii="STKaiti" w:eastAsia="STKaiti" w:hAnsi="STKaiti" w:cs="苹方-简" w:hint="eastAsia"/>
        </w:rPr>
        <w:t>直播是比较占用CPU、显卡、网络资源的，请关闭非必要软件后重试。若关闭后无效，请重</w:t>
      </w:r>
      <w:r>
        <w:rPr>
          <w:color w:val="333333"/>
          <w:rFonts w:ascii="STKaiti" w:eastAsia="STKaiti" w:hAnsi="STKaiti" w:cs="苹方-简" w:hint="eastAsia"/>
        </w:rPr>
        <w:t>启电脑，仅打开与直播相关的软件，或更换更好的电脑设备。</w:t>
      </w:r>
    </w:p>
    <w:p>
      <w:pPr>
        <w:pStyle w:val="PO8"/>
        <w:numPr>
          <w:ilvl w:val="0"/>
          <w:numId w:val="4"/>
        </w:numPr>
        <w:spacing w:lineRule="auto" w:line="240" w:before="0"/>
        <w:tabs>
          <w:tab w:val="left" w:pos="405"/>
        </w:tabs>
        <w:rPr>
          <w:sz w:val="28"/>
          <w:szCs w:val="28"/>
          <w:rFonts w:ascii="STKaiti" w:eastAsia="STKaiti" w:hAnsi="STKaiti" w:cs="苹方-简"/>
        </w:rPr>
        <w:snapToGrid w:val="off"/>
        <w:autoSpaceDE w:val="0"/>
        <w:autoSpaceDN w:val="0"/>
      </w:pPr>
      <w:r>
        <w:rPr>
          <w:sz w:val="28"/>
          <w:szCs w:val="28"/>
          <w:rFonts w:ascii="STKaiti" w:eastAsia="STKaiti" w:hAnsi="STKaiti" w:cs="苹方-简" w:hint="eastAsia"/>
        </w:rPr>
        <w:t>共享屏幕黑屏怎么办？</w:t>
      </w:r>
    </w:p>
    <w:p>
      <w:pPr>
        <w:pStyle w:val="PO151"/>
        <w:spacing w:lineRule="auto" w:line="240"/>
        <w:ind w:firstLine="420"/>
        <w:rPr>
          <w:color w:val="333333"/>
          <w:rFonts w:ascii="STKaiti" w:eastAsia="STKaiti" w:hAnsi="STKaiti" w:cs="苹方-简"/>
        </w:rPr>
        <w:snapToGrid w:val="off"/>
        <w:autoSpaceDE w:val="0"/>
        <w:autoSpaceDN w:val="0"/>
      </w:pPr>
      <w:r>
        <w:rPr>
          <w:color w:val="333333"/>
          <w:rFonts w:ascii="STKaiti" w:eastAsia="STKaiti" w:hAnsi="STKaiti" w:cs="苹方-简" w:hint="eastAsia"/>
        </w:rPr>
        <w:t>共享屏幕或窗口出现黑屏，无法采集画面的情况（多出现在win10系统中），主要是由于显卡</w:t>
      </w:r>
      <w:r>
        <w:rPr>
          <w:color w:val="333333"/>
          <w:rFonts w:ascii="STKaiti" w:eastAsia="STKaiti" w:hAnsi="STKaiti" w:cs="苹方-简" w:hint="eastAsia"/>
        </w:rPr>
        <w:t>交互的原因（双显卡），默认显卡不支持采集。</w:t>
      </w:r>
    </w:p>
    <w:p>
      <w:pPr>
        <w:pStyle w:val="PO151"/>
        <w:spacing w:lineRule="auto" w:line="240"/>
        <w:ind w:firstLine="420"/>
        <w:rPr>
          <w:color w:val="333333"/>
          <w:rFonts w:ascii="STKaiti" w:eastAsia="STKaiti" w:hAnsi="STKaiti" w:cs="苹方-简"/>
        </w:rPr>
        <w:snapToGrid w:val="off"/>
        <w:autoSpaceDE w:val="0"/>
        <w:autoSpaceDN w:val="0"/>
      </w:pPr>
      <w:r>
        <w:rPr>
          <w:color w:val="333333"/>
          <w:rFonts w:ascii="STKaiti" w:eastAsia="STKaiti" w:hAnsi="STKaiti" w:cs="苹方-简" w:hint="eastAsia"/>
        </w:rPr>
        <w:t>解决办法是在电脑上找到“我的电脑”（win10下是此电脑）-右键-管理-设备管理器-显示适</w:t>
      </w:r>
      <w:r>
        <w:rPr>
          <w:color w:val="333333"/>
          <w:rFonts w:ascii="STKaiti" w:eastAsia="STKaiti" w:hAnsi="STKaiti" w:cs="苹方-简" w:hint="eastAsia"/>
        </w:rPr>
        <w:t>配器-禁用第一个默认显卡即可。</w:t>
      </w:r>
    </w:p>
    <w:p>
      <w:pPr>
        <w:pStyle w:val="PO151"/>
        <w:spacing w:lineRule="auto" w:line="240"/>
        <w:ind w:firstLine="420"/>
        <w:rPr>
          <w:color w:val="333333"/>
          <w:rFonts w:ascii="STKaiti" w:eastAsia="STKaiti" w:hAnsi="STKaiti" w:cs="苹方-简"/>
        </w:rPr>
        <w:snapToGrid w:val="off"/>
        <w:autoSpaceDE w:val="0"/>
        <w:autoSpaceDN w:val="0"/>
      </w:pP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1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134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134"/>
    <w:family w:val="auto"/>
    <w:pitch w:val="default"/>
    <w:sig w:usb0="a00002bf" w:usb1="38cf7cfa" w:usb2="00000016" w:usb3="00000000" w:csb0="0004000f" w:csb1="00000000"/>
  </w:font>
  <w:font w:name="Microsoft JhengHei UI">
    <w:panose1 w:val="020B0604030504040204"/>
    <w:charset w:val="136"/>
    <w:family w:val="swiss"/>
    <w:pitch w:val="default"/>
    <w:sig w:usb0="000002a7" w:usb1="28cf4400" w:usb2="00000016" w:usb3="00000000" w:csb0="00100009" w:csb1="00000000"/>
  </w:font>
  <w:font w:name="微软雅黑">
    <w:panose1 w:val="020B0503020204020204"/>
    <w:charset w:val="134"/>
    <w:family w:val="swiss"/>
    <w:pitch w:val="default"/>
    <w:sig w:usb0="80000287" w:usb1="2acf3c50" w:usb2="00000016" w:usb3="00000000" w:csb0="0004001f" w:csb1="00000000"/>
  </w:font>
  <w:font w:name="STZhongsong">
    <w:altName w:val="å®ä½"/>
    <w:panose1 w:val="00000000000000000000"/>
    <w:charset w:val="134"/>
    <w:family w:val="auto"/>
    <w:pitch w:val="default"/>
    <w:sig w:usb0="00000000" w:usb1="00000000" w:usb2="00000010" w:usb3="00000000" w:csb0="0004009f" w:csb1="00000000"/>
  </w:font>
  <w:font w:name="STKaiti">
    <w:altName w:val="å®ä½"/>
    <w:panose1 w:val="00000000000000000000"/>
    <w:charset w:val="134"/>
    <w:family w:val="auto"/>
    <w:pitch w:val="default"/>
    <w:sig w:usb0="00000000" w:usb1="00000000" w:usb2="00000010" w:usb3="00000000" w:csb0="0004009f" w:csb1="00000000"/>
  </w:font>
  <w:font w:name="苹方-简">
    <w:altName w:val="å¾®è½¯éé»"/>
    <w:panose1 w:val="00000000000000000000"/>
    <w:charset w:val="134"/>
    <w:family w:val="auto"/>
    <w:pitch w:val="default"/>
    <w:sig w:usb0="00000000" w:usb1="00000000" w:usb2="00000017" w:usb3="00000000" w:csb0="00040001" w:csb1="00000000"/>
  </w:font>
  <w:font w:name="仿宋">
    <w:panose1 w:val="02010609060101010101"/>
    <w:charset w:val="134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multilevel"/>
    <w:nsid w:val="2F000000"/>
    <w:tmpl w:val="1F001C86"/>
    <w:lvl w:ilvl="0">
      <w:lvlJc w:val="left"/>
      <w:numFmt w:val="decimal"/>
      <w:start w:val="3"/>
      <w:suff w:val="tab"/>
      <w:pPr>
        <w:ind w:left="464" w:hanging="360"/>
        <w:rPr/>
      </w:pPr>
      <w:rPr/>
      <w:lvlText w:val="%1."/>
    </w:lvl>
    <w:lvl w:ilvl="1">
      <w:lvlJc w:val="left"/>
      <w:numFmt w:val="lowerLetter"/>
      <w:start w:val="1"/>
      <w:suff w:val="tab"/>
      <w:pPr>
        <w:ind w:left="944" w:hanging="420"/>
        <w:rPr/>
      </w:pPr>
      <w:rPr/>
      <w:lvlText w:val="%2)"/>
    </w:lvl>
    <w:lvl w:ilvl="2">
      <w:lvlJc w:val="right"/>
      <w:numFmt w:val="lowerRoman"/>
      <w:start w:val="1"/>
      <w:suff w:val="tab"/>
      <w:pPr>
        <w:ind w:left="1364" w:hanging="420"/>
        <w:rPr/>
      </w:pPr>
      <w:rPr/>
      <w:lvlText w:val="%3."/>
    </w:lvl>
    <w:lvl w:ilvl="3">
      <w:lvlJc w:val="left"/>
      <w:numFmt w:val="decimal"/>
      <w:start w:val="1"/>
      <w:suff w:val="tab"/>
      <w:pPr>
        <w:ind w:left="1784" w:hanging="420"/>
        <w:rPr/>
      </w:pPr>
      <w:rPr/>
      <w:lvlText w:val="%4."/>
    </w:lvl>
    <w:lvl w:ilvl="4">
      <w:lvlJc w:val="left"/>
      <w:numFmt w:val="lowerLetter"/>
      <w:start w:val="1"/>
      <w:suff w:val="tab"/>
      <w:pPr>
        <w:ind w:left="2204" w:hanging="420"/>
        <w:rPr/>
      </w:pPr>
      <w:rPr/>
      <w:lvlText w:val="%5)"/>
    </w:lvl>
    <w:lvl w:ilvl="5">
      <w:lvlJc w:val="right"/>
      <w:numFmt w:val="lowerRoman"/>
      <w:start w:val="1"/>
      <w:suff w:val="tab"/>
      <w:pPr>
        <w:ind w:left="2624" w:hanging="420"/>
        <w:rPr/>
      </w:pPr>
      <w:rPr/>
      <w:lvlText w:val="%6."/>
    </w:lvl>
    <w:lvl w:ilvl="6">
      <w:lvlJc w:val="left"/>
      <w:numFmt w:val="decimal"/>
      <w:start w:val="1"/>
      <w:suff w:val="tab"/>
      <w:pPr>
        <w:ind w:left="3044" w:hanging="420"/>
        <w:rPr/>
      </w:pPr>
      <w:rPr/>
      <w:lvlText w:val="%7."/>
    </w:lvl>
    <w:lvl w:ilvl="7">
      <w:lvlJc w:val="left"/>
      <w:numFmt w:val="lowerLetter"/>
      <w:start w:val="1"/>
      <w:suff w:val="tab"/>
      <w:pPr>
        <w:ind w:left="3464" w:hanging="420"/>
        <w:rPr/>
      </w:pPr>
      <w:rPr/>
      <w:lvlText w:val="%8)"/>
    </w:lvl>
    <w:lvl w:ilvl="8">
      <w:lvlJc w:val="right"/>
      <w:numFmt w:val="lowerRoman"/>
      <w:start w:val="1"/>
      <w:suff w:val="tab"/>
      <w:pPr>
        <w:ind w:left="3884" w:hanging="420"/>
        <w:rPr/>
      </w:pPr>
      <w:rPr/>
      <w:lvlText w:val="%9."/>
    </w:lvl>
  </w:abstractNum>
  <w:abstractNum w:abstractNumId="1">
    <w:multiLevelType w:val="multilevel"/>
    <w:nsid w:val="2F000001"/>
    <w:tmpl w:val="1F00079F"/>
    <w:lvl w:ilvl="0">
      <w:lvlJc w:val="left"/>
      <w:numFmt w:val="decimal"/>
      <w:start w:val="1"/>
      <w:suff w:val="tab"/>
      <w:pPr>
        <w:ind w:left="420" w:hanging="420"/>
        <w:rPr/>
      </w:pPr>
      <w:rPr/>
      <w:lvlText w:val="%1."/>
    </w:lvl>
    <w:lvl w:ilvl="1">
      <w:lvlJc w:val="left"/>
      <w:numFmt w:val="lowerLetter"/>
      <w:start w:val="1"/>
      <w:suff w:val="tab"/>
      <w:pPr>
        <w:ind w:left="840" w:hanging="420"/>
        <w:rPr/>
      </w:pPr>
      <w:rPr/>
      <w:lvlText w:val="%2)"/>
    </w:lvl>
    <w:lvl w:ilvl="2">
      <w:lvlJc w:val="right"/>
      <w:numFmt w:val="lowerRoman"/>
      <w:start w:val="1"/>
      <w:suff w:val="tab"/>
      <w:pPr>
        <w:ind w:left="1260" w:hanging="420"/>
        <w:rPr/>
      </w:pPr>
      <w:rPr/>
      <w:lvlText w:val="%3."/>
    </w:lvl>
    <w:lvl w:ilvl="3">
      <w:lvlJc w:val="left"/>
      <w:numFmt w:val="decimal"/>
      <w:start w:val="1"/>
      <w:suff w:val="tab"/>
      <w:pPr>
        <w:ind w:left="1680" w:hanging="420"/>
        <w:rPr/>
      </w:pPr>
      <w:rPr/>
      <w:lvlText w:val="%4."/>
    </w:lvl>
    <w:lvl w:ilvl="4">
      <w:lvlJc w:val="left"/>
      <w:numFmt w:val="lowerLetter"/>
      <w:start w:val="1"/>
      <w:suff w:val="tab"/>
      <w:pPr>
        <w:ind w:left="2100" w:hanging="420"/>
        <w:rPr/>
      </w:pPr>
      <w:rPr/>
      <w:lvlText w:val="%5)"/>
    </w:lvl>
    <w:lvl w:ilvl="5">
      <w:lvlJc w:val="right"/>
      <w:numFmt w:val="lowerRoman"/>
      <w:start w:val="1"/>
      <w:suff w:val="tab"/>
      <w:pPr>
        <w:ind w:left="2520" w:hanging="420"/>
        <w:rPr/>
      </w:pPr>
      <w:rPr/>
      <w:lvlText w:val="%6."/>
    </w:lvl>
    <w:lvl w:ilvl="6">
      <w:lvlJc w:val="left"/>
      <w:numFmt w:val="decimal"/>
      <w:start w:val="1"/>
      <w:suff w:val="tab"/>
      <w:pPr>
        <w:ind w:left="2940" w:hanging="420"/>
        <w:rPr/>
      </w:pPr>
      <w:rPr/>
      <w:lvlText w:val="%7."/>
    </w:lvl>
    <w:lvl w:ilvl="7">
      <w:lvlJc w:val="left"/>
      <w:numFmt w:val="lowerLetter"/>
      <w:start w:val="1"/>
      <w:suff w:val="tab"/>
      <w:pPr>
        <w:ind w:left="3360" w:hanging="420"/>
        <w:rPr/>
      </w:pPr>
      <w:rPr/>
      <w:lvlText w:val="%8)"/>
    </w:lvl>
    <w:lvl w:ilvl="8">
      <w:lvlJc w:val="right"/>
      <w:numFmt w:val="lowerRoman"/>
      <w:start w:val="1"/>
      <w:suff w:val="tab"/>
      <w:pPr>
        <w:ind w:left="3780" w:hanging="420"/>
        <w:rPr/>
      </w:pPr>
      <w:rPr/>
      <w:lvlText w:val="%9."/>
    </w:lvl>
  </w:abstractNum>
  <w:abstractNum w:abstractNumId="2">
    <w:multiLevelType w:val="multilevel"/>
    <w:nsid w:val="2F000002"/>
    <w:tmpl w:val="1F00004C"/>
    <w:lvl w:ilvl="0">
      <w:lvlJc w:val="left"/>
      <w:numFmt w:val="chineseCountingThousand"/>
      <w:start w:val="1"/>
      <w:suff w:val="tab"/>
      <w:pPr>
        <w:ind w:left="420" w:hanging="420"/>
        <w:rPr/>
      </w:pPr>
      <w:rPr/>
      <w:lvlText w:val="%1、"/>
    </w:lvl>
    <w:lvl w:ilvl="1">
      <w:lvlJc w:val="left"/>
      <w:numFmt w:val="lowerLetter"/>
      <w:start w:val="1"/>
      <w:suff w:val="tab"/>
      <w:pPr>
        <w:ind w:left="840" w:hanging="420"/>
        <w:rPr/>
      </w:pPr>
      <w:rPr/>
      <w:lvlText w:val="%2)"/>
    </w:lvl>
    <w:lvl w:ilvl="2">
      <w:lvlJc w:val="right"/>
      <w:numFmt w:val="lowerRoman"/>
      <w:start w:val="1"/>
      <w:suff w:val="tab"/>
      <w:pPr>
        <w:ind w:left="1260" w:hanging="420"/>
        <w:rPr/>
      </w:pPr>
      <w:rPr/>
      <w:lvlText w:val="%3."/>
    </w:lvl>
    <w:lvl w:ilvl="3">
      <w:lvlJc w:val="left"/>
      <w:numFmt w:val="decimal"/>
      <w:start w:val="1"/>
      <w:suff w:val="tab"/>
      <w:pPr>
        <w:ind w:left="1680" w:hanging="420"/>
        <w:rPr/>
      </w:pPr>
      <w:rPr/>
      <w:lvlText w:val="%4."/>
    </w:lvl>
    <w:lvl w:ilvl="4">
      <w:lvlJc w:val="left"/>
      <w:numFmt w:val="lowerLetter"/>
      <w:start w:val="1"/>
      <w:suff w:val="tab"/>
      <w:pPr>
        <w:ind w:left="2100" w:hanging="420"/>
        <w:rPr/>
      </w:pPr>
      <w:rPr/>
      <w:lvlText w:val="%5)"/>
    </w:lvl>
    <w:lvl w:ilvl="5">
      <w:lvlJc w:val="right"/>
      <w:numFmt w:val="lowerRoman"/>
      <w:start w:val="1"/>
      <w:suff w:val="tab"/>
      <w:pPr>
        <w:ind w:left="2520" w:hanging="420"/>
        <w:rPr/>
      </w:pPr>
      <w:rPr/>
      <w:lvlText w:val="%6."/>
    </w:lvl>
    <w:lvl w:ilvl="6">
      <w:lvlJc w:val="left"/>
      <w:numFmt w:val="decimal"/>
      <w:start w:val="1"/>
      <w:suff w:val="tab"/>
      <w:pPr>
        <w:ind w:left="2940" w:hanging="420"/>
        <w:rPr/>
      </w:pPr>
      <w:rPr/>
      <w:lvlText w:val="%7."/>
    </w:lvl>
    <w:lvl w:ilvl="7">
      <w:lvlJc w:val="left"/>
      <w:numFmt w:val="lowerLetter"/>
      <w:start w:val="1"/>
      <w:suff w:val="tab"/>
      <w:pPr>
        <w:ind w:left="3360" w:hanging="420"/>
        <w:rPr/>
      </w:pPr>
      <w:rPr/>
      <w:lvlText w:val="%8)"/>
    </w:lvl>
    <w:lvl w:ilvl="8">
      <w:lvlJc w:val="right"/>
      <w:numFmt w:val="lowerRoman"/>
      <w:start w:val="1"/>
      <w:suff w:val="tab"/>
      <w:pPr>
        <w:ind w:left="3780" w:hanging="420"/>
        <w:rPr/>
      </w:pPr>
      <w:rPr/>
      <w:lvlText w:val="%9."/>
    </w:lvl>
  </w:abstractNum>
  <w:abstractNum w:abstractNumId="3">
    <w:multiLevelType w:val="multilevel"/>
    <w:nsid w:val="2F000003"/>
    <w:tmpl w:val="1F000092"/>
    <w:lvl w:ilvl="0">
      <w:lvlJc w:val="left"/>
      <w:numFmt w:val="decimal"/>
      <w:start w:val="1"/>
      <w:suff w:val="tab"/>
      <w:pPr>
        <w:ind w:left="464" w:hanging="360"/>
        <w:rPr/>
      </w:pPr>
      <w:rPr/>
      <w:lvlText w:val="%1."/>
    </w:lvl>
    <w:lvl w:ilvl="1">
      <w:lvlJc w:val="left"/>
      <w:numFmt w:val="lowerLetter"/>
      <w:start w:val="1"/>
      <w:suff w:val="tab"/>
      <w:pPr>
        <w:ind w:left="944" w:hanging="420"/>
        <w:rPr/>
      </w:pPr>
      <w:rPr/>
      <w:lvlText w:val="%2)"/>
    </w:lvl>
    <w:lvl w:ilvl="2">
      <w:lvlJc w:val="right"/>
      <w:numFmt w:val="lowerRoman"/>
      <w:start w:val="1"/>
      <w:suff w:val="tab"/>
      <w:pPr>
        <w:ind w:left="1364" w:hanging="420"/>
        <w:rPr/>
      </w:pPr>
      <w:rPr/>
      <w:lvlText w:val="%3."/>
    </w:lvl>
    <w:lvl w:ilvl="3">
      <w:lvlJc w:val="left"/>
      <w:numFmt w:val="decimal"/>
      <w:start w:val="1"/>
      <w:suff w:val="tab"/>
      <w:pPr>
        <w:ind w:left="1784" w:hanging="420"/>
        <w:rPr/>
      </w:pPr>
      <w:rPr/>
      <w:lvlText w:val="%4."/>
    </w:lvl>
    <w:lvl w:ilvl="4">
      <w:lvlJc w:val="left"/>
      <w:numFmt w:val="lowerLetter"/>
      <w:start w:val="1"/>
      <w:suff w:val="tab"/>
      <w:pPr>
        <w:ind w:left="2204" w:hanging="420"/>
        <w:rPr/>
      </w:pPr>
      <w:rPr/>
      <w:lvlText w:val="%5)"/>
    </w:lvl>
    <w:lvl w:ilvl="5">
      <w:lvlJc w:val="right"/>
      <w:numFmt w:val="lowerRoman"/>
      <w:start w:val="1"/>
      <w:suff w:val="tab"/>
      <w:pPr>
        <w:ind w:left="2624" w:hanging="420"/>
        <w:rPr/>
      </w:pPr>
      <w:rPr/>
      <w:lvlText w:val="%6."/>
    </w:lvl>
    <w:lvl w:ilvl="6">
      <w:lvlJc w:val="left"/>
      <w:numFmt w:val="decimal"/>
      <w:start w:val="1"/>
      <w:suff w:val="tab"/>
      <w:pPr>
        <w:ind w:left="3044" w:hanging="420"/>
        <w:rPr/>
      </w:pPr>
      <w:rPr/>
      <w:lvlText w:val="%7."/>
    </w:lvl>
    <w:lvl w:ilvl="7">
      <w:lvlJc w:val="left"/>
      <w:numFmt w:val="lowerLetter"/>
      <w:start w:val="1"/>
      <w:suff w:val="tab"/>
      <w:pPr>
        <w:ind w:left="3464" w:hanging="420"/>
        <w:rPr/>
      </w:pPr>
      <w:rPr/>
      <w:lvlText w:val="%8)"/>
    </w:lvl>
    <w:lvl w:ilvl="8">
      <w:lvlJc w:val="right"/>
      <w:numFmt w:val="lowerRoman"/>
      <w:start w:val="1"/>
      <w:suff w:val="tab"/>
      <w:pPr>
        <w:ind w:left="3884" w:hanging="420"/>
        <w:rPr/>
      </w:pPr>
      <w:rPr/>
      <w:lvlText w:val="%9."/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Theme="minorHAnsi" w:eastAsiaTheme="minorEastAsia" w:hAnsiTheme="minorHAnsi" w:cstheme="minorBidi"/>
      </w:rPr>
    </w:rPrDefault>
  </w:docDefaults>
  <w:style w:default="1" w:styleId="PO1" w:type="paragraph">
    <w:name w:val="Normal"/>
    <w:qFormat/>
    <w:uiPriority w:val="1"/>
    <w:pPr>
      <w:jc w:val="both"/>
      <w:rPr/>
    </w:pPr>
    <w:rPr>
      <w:sz w:val="21"/>
      <w:szCs w:val="21"/>
      <w:rFonts w:asciiTheme="minorHAnsi" w:eastAsiaTheme="minorEastAsia" w:hAnsiTheme="minorHAnsi" w:cstheme="minorBidi"/>
      <w:lang w:bidi="ar-SA" w:eastAsia="zh-CN" w:val="en-US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next w:val="PO1"/>
    <w:uiPriority w:val="4"/>
    <w:semiHidden/>
    <w:unhideWhenUsed/>
  </w:style>
  <w:style w:styleId="PO8" w:type="paragraph">
    <w:name w:val="heading 2"/>
    <w:basedOn w:val="PO1"/>
    <w:next w:val="PO1"/>
    <w:link w:val="PO158"/>
    <w:qFormat/>
    <w:uiPriority w:val="8"/>
    <w:unhideWhenUsed/>
    <w:pPr>
      <w:spacing w:lineRule="auto" w:line="360" w:before="112"/>
      <w:ind w:left="404" w:hanging="300"/>
      <w:rPr/>
      <w:outlineLvl w:val="1"/>
    </w:pPr>
    <w:rPr>
      <w:b w:val="1"/>
      <w:sz w:val="25"/>
      <w:szCs w:val="25"/>
      <w:rFonts w:ascii="Microsoft JhengHei UI" w:eastAsia="微软雅黑" w:hAnsi="Microsoft JhengHei UI" w:cs="Times New Roman"/>
    </w:rPr>
  </w:style>
  <w:style w:styleId="PO26" w:type="paragraph">
    <w:name w:val="List Paragraph"/>
    <w:basedOn w:val="PO1"/>
    <w:qFormat/>
    <w:uiPriority w:val="26"/>
    <w:pPr>
      <w:ind w:firstLine="200"/>
      <w:rPr/>
    </w:pPr>
  </w:style>
  <w:style w:styleId="PO37" w:type="table">
    <w:name w:val="Table Grid"/>
    <w:basedOn w:val="PO3"/>
    <w:qFormat/>
    <w:uiPriority w:val="37"/>
    <w:rPr>
      <w:sz w:val="20"/>
      <w:szCs w:val="20"/>
    </w:r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customStyle="1" w:styleId="PO66" w:type="table">
    <w:name w:val="Grid Table 4 Accent 1"/>
    <w:basedOn w:val="PO3"/>
    <w:qFormat/>
    <w:uiPriority w:val="66"/>
    <w:tblPr>
      <w:tblBorders>
        <w:bottom w:val="single" w:color="8FAADC" w:themeColor="accent1" w:themeTint="99" w:sz="4"/>
        <w:insideH w:val="single" w:color="8FAADC" w:themeColor="accent1" w:themeTint="99" w:sz="4"/>
        <w:insideV w:val="single" w:color="8FAADC" w:themeColor="accent1" w:themeTint="99" w:sz="4"/>
        <w:left w:val="single" w:color="8FAADC" w:themeColor="accent1" w:themeTint="99" w:sz="4"/>
        <w:right w:val="single" w:color="8FAADC" w:themeColor="accent1" w:themeTint="99" w:sz="4"/>
        <w:top w:val="single" w:color="8FAADC" w:themeColor="accent1" w:themeTint="99" w:sz="4"/>
      </w:tblBorders>
    </w:tblPr>
    <w:tblStylePr w:type="band1Horz">
      <w:tcPr>
        <w:shd w:fill="DAE3F3" w:themeFill="accent1" w:themeFillTint="33" w:color="000000" w:val="clear"/>
      </w:tcPr>
    </w:tblStylePr>
    <w:tblStylePr w:type="band1Vert">
      <w:tcPr>
        <w:shd w:fill="DAE3F3" w:themeFill="accen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  <w14:textFill>
          <w14:solidFill>
            <w14:schemeClr w14:val="bg1"/>
          </w14:solidFill>
        </w14:textFill>
      </w:rPr>
      <w:tcPr>
        <w:shd w:fill="4472C4" w:themeFill="accent1" w:color="000000" w:val="clear"/>
        <w:tcBorders>
          <w:bottom w:val="single" w:color="4472C4" w:themeColor="accent1" w:sz="4"/>
          <w:insideH w:val="nil"/>
          <w:insideV w:val="nil"/>
          <w:left w:val="single" w:color="4472C4" w:themeColor="accent1" w:sz="4"/>
          <w:right w:val="single" w:color="4472C4" w:themeColor="accent1" w:sz="4"/>
          <w:top w:val="single" w:color="4472C4" w:themeColor="accen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4472C4" w:themeColor="accent1" w:sz="4"/>
        </w:tcBorders>
      </w:tcPr>
    </w:tblStylePr>
  </w:style>
  <w:style w:styleId="PO151" w:type="paragraph">
    <w:name w:val="Body Text"/>
    <w:basedOn w:val="PO1"/>
    <w:link w:val="PO159"/>
    <w:qFormat/>
    <w:uiPriority w:val="151"/>
    <w:unhideWhenUsed/>
    <w:pPr>
      <w:spacing w:lineRule="auto" w:line="360"/>
      <w:ind w:firstLine="200"/>
      <w:rPr/>
    </w:pPr>
    <w:rPr>
      <w:rFonts w:ascii="Microsoft JhengHei UI" w:eastAsia="微软雅黑" w:hAnsi="Microsoft JhengHei UI" w:cs="Times New Roman"/>
    </w:rPr>
  </w:style>
  <w:style w:styleId="PO152" w:type="paragraph">
    <w:name w:val="footer"/>
    <w:basedOn w:val="PO1"/>
    <w:link w:val="PO157"/>
    <w:uiPriority w:val="152"/>
    <w:unhideWhenUsed/>
    <w:pPr>
      <w:jc w:val="left"/>
      <w:tabs>
        <w:tab w:val="center" w:pos="4153"/>
        <w:tab w:val="right" w:pos="8306"/>
      </w:tabs>
      <w:rPr/>
      <w:snapToGrid w:val="off"/>
    </w:pPr>
    <w:rPr>
      <w:sz w:val="18"/>
      <w:szCs w:val="18"/>
    </w:rPr>
  </w:style>
  <w:style w:styleId="PO153" w:type="paragraph">
    <w:name w:val="header"/>
    <w:basedOn w:val="PO1"/>
    <w:link w:val="PO156"/>
    <w:qFormat/>
    <w:uiPriority w:val="153"/>
    <w:unhideWhenUsed/>
    <w:pPr>
      <w:jc w:val="center"/>
      <w:pBdr>
        <w:bottom w:val="single" w:sz="6" w:space="1" w:color="000000"/>
      </w:pBdr>
      <w:tabs>
        <w:tab w:val="center" w:pos="4153"/>
        <w:tab w:val="right" w:pos="8306"/>
      </w:tabs>
      <w:rPr/>
      <w:snapToGrid w:val="off"/>
    </w:pPr>
    <w:rPr>
      <w:sz w:val="18"/>
      <w:szCs w:val="18"/>
    </w:rPr>
  </w:style>
  <w:style w:styleId="PO154" w:type="character">
    <w:name w:val="FollowedHyperlink"/>
    <w:basedOn w:val="PO2"/>
    <w:uiPriority w:val="154"/>
    <w:semiHidden/>
    <w:unhideWhenUsed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styleId="PO155" w:type="character">
    <w:name w:val="Hyperlink"/>
    <w:basedOn w:val="PO2"/>
    <w:qFormat/>
    <w:uiPriority w:val="155"/>
    <w:unhideWhenUsed/>
    <w:rPr>
      <w:color w:val="0000FF"/>
      <w:u w:val="single"/>
    </w:rPr>
  </w:style>
  <w:style w:customStyle="1" w:styleId="PO156" w:type="character">
    <w:name w:val="页眉 字符"/>
    <w:basedOn w:val="PO2"/>
    <w:link w:val="PO153"/>
    <w:qFormat/>
    <w:uiPriority w:val="156"/>
    <w:rPr>
      <w:sz w:val="18"/>
      <w:szCs w:val="18"/>
    </w:rPr>
  </w:style>
  <w:style w:customStyle="1" w:styleId="PO157" w:type="character">
    <w:name w:val="页脚 字符"/>
    <w:basedOn w:val="PO2"/>
    <w:link w:val="PO152"/>
    <w:qFormat/>
    <w:uiPriority w:val="157"/>
    <w:rPr>
      <w:sz w:val="18"/>
      <w:szCs w:val="18"/>
    </w:rPr>
  </w:style>
  <w:style w:customStyle="1" w:styleId="PO158" w:type="character">
    <w:name w:val="标题 2 字符"/>
    <w:basedOn w:val="PO2"/>
    <w:link w:val="PO8"/>
    <w:qFormat/>
    <w:uiPriority w:val="158"/>
    <w:rPr>
      <w:b w:val="1"/>
      <w:sz w:val="25"/>
      <w:szCs w:val="25"/>
      <w:rFonts w:ascii="Microsoft JhengHei UI" w:eastAsia="微软雅黑" w:hAnsi="Microsoft JhengHei UI" w:cs="Times New Roman"/>
    </w:rPr>
  </w:style>
  <w:style w:customStyle="1" w:styleId="PO159" w:type="character">
    <w:name w:val="正文文本 字符"/>
    <w:basedOn w:val="PO2"/>
    <w:link w:val="PO151"/>
    <w:uiPriority w:val="159"/>
    <w:rPr>
      <w:rFonts w:ascii="Microsoft JhengHei UI" w:eastAsia="微软雅黑" w:hAnsi="Microsoft JhengHei UI" w:cs="Times New Roman"/>
    </w:rPr>
  </w:style>
  <w:style w:customStyle="1" w:styleId="PO160" w:type="character">
    <w:name w:val="未处理的提及1"/>
    <w:basedOn w:val="PO2"/>
    <w:qFormat/>
    <w:uiPriority w:val="160"/>
    <w:semiHidden/>
    <w:unhideWhenUsed/>
    <w:rPr>
      <w:color w:val="605E5C"/>
      <w:shd w:val="clear" w:color="000000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40423941.png"></Relationship><Relationship Id="rId6" Type="http://schemas.openxmlformats.org/officeDocument/2006/relationships/image" Target="media/fImage36427108467.png"></Relationship><Relationship Id="rId7" Type="http://schemas.openxmlformats.org/officeDocument/2006/relationships/image" Target="media/fImage26875116334.png"></Relationship><Relationship Id="rId8" Type="http://schemas.openxmlformats.org/officeDocument/2006/relationships/image" Target="media/image4.png"></Relationship><Relationship Id="rId9" Type="http://schemas.openxmlformats.org/officeDocument/2006/relationships/image" Target="media/fImage20593136500.png"></Relationship><Relationship Id="rId10" Type="http://schemas.openxmlformats.org/officeDocument/2006/relationships/image" Target="media/image6.png"></Relationship><Relationship Id="rId11" Type="http://schemas.openxmlformats.org/officeDocument/2006/relationships/image" Target="media/fImage36827159169.png"></Relationship><Relationship Id="rId12" Type="http://schemas.openxmlformats.org/officeDocument/2006/relationships/image" Target="media/image8.png"></Relationship><Relationship Id="rId13" Type="http://schemas.openxmlformats.org/officeDocument/2006/relationships/image" Target="media/fImage28808175724.png"></Relationship><Relationship Id="rId14" Type="http://schemas.openxmlformats.org/officeDocument/2006/relationships/image" Target="media/fImage22331181478.png"></Relationship><Relationship Id="rId15" Type="http://schemas.openxmlformats.org/officeDocument/2006/relationships/image" Target="media/image11.png"></Relationship><Relationship Id="rId16" Type="http://schemas.openxmlformats.org/officeDocument/2006/relationships/image" Target="media/fImage7223229358.png"></Relationship><Relationship Id="rId17" Type="http://schemas.openxmlformats.org/officeDocument/2006/relationships/image" Target="media/fImage84091236962.png"></Relationship><Relationship Id="rId18" Type="http://schemas.openxmlformats.org/officeDocument/2006/relationships/image" Target="media/fImage71923244464.png"></Relationship><Relationship Id="rId19" Type="http://schemas.openxmlformats.org/officeDocument/2006/relationships/image" Target="media/image15.png"></Relationship><Relationship Id="rId20" Type="http://schemas.openxmlformats.org/officeDocument/2006/relationships/image" Target="media/fImage9878265705.png"></Relationship><Relationship Id="rId21" Type="http://schemas.openxmlformats.org/officeDocument/2006/relationships/image" Target="media/fImage9418278145.png"></Relationship><Relationship Id="rId22" Type="http://schemas.openxmlformats.org/officeDocument/2006/relationships/image" Target="media/fImage93594283281.png"></Relationship><Relationship Id="rId23" Type="http://schemas.openxmlformats.org/officeDocument/2006/relationships/image" Target="media/fImage4875296827.jpeg"></Relationship><Relationship Id="rId24" Type="http://schemas.openxmlformats.org/officeDocument/2006/relationships/image" Target="media/fImage13767309961.png"></Relationship><Relationship Id="rId25" Type="http://schemas.openxmlformats.org/officeDocument/2006/relationships/image" Target="media/fImage5677531491.png"></Relationship><Relationship Id="rId26" Type="http://schemas.openxmlformats.org/officeDocument/2006/relationships/image" Target="media/fImage53850322995.png"></Relationship><Relationship Id="rId27" Type="http://schemas.openxmlformats.org/officeDocument/2006/relationships/image" Target="media/image23.png"></Relationship><Relationship Id="rId28" Type="http://schemas.openxmlformats.org/officeDocument/2006/relationships/image" Target="media/fImage14706341942.png"></Relationship><Relationship Id="rId29" Type="http://schemas.openxmlformats.org/officeDocument/2006/relationships/image" Target="media/fImage1013354827.png"></Relationship><Relationship Id="rId30" Type="http://schemas.openxmlformats.org/officeDocument/2006/relationships/image" Target="media/fImage17603365436.png"></Relationship><Relationship Id="rId31" Type="http://schemas.openxmlformats.org/officeDocument/2006/relationships/image" Target="media/fImage1925372391.png"></Relationship><Relationship Id="rId32" Type="http://schemas.openxmlformats.org/officeDocument/2006/relationships/numbering" Target="numbering.xml"></Relationship><Relationship Id="rId33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1965</Characters>
  <CharactersWithSpaces>0</CharactersWithSpaces>
  <DocSecurity>0</DocSecurity>
  <HyperlinksChanged>false</HyperlinksChanged>
  <Lines>13</Lines>
  <LinksUpToDate>false</LinksUpToDate>
  <Pages>6</Pages>
  <Paragraphs>3</Paragraphs>
  <Words>293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昕 宁</dc:creator>
  <cp:lastModifiedBy/>
  <dcterms:modified xsi:type="dcterms:W3CDTF">2020-06-02T09:05:53Z</dcterms:modified>
</cp:coreProperties>
</file>