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10" w:rsidRDefault="00BB3C8B" w:rsidP="008F3110">
      <w:pPr>
        <w:spacing w:line="440" w:lineRule="exact"/>
        <w:jc w:val="center"/>
        <w:rPr>
          <w:rFonts w:ascii="仿宋" w:eastAsia="仿宋" w:hAnsi="仿宋" w:hint="eastAsia"/>
          <w:b/>
          <w:sz w:val="32"/>
          <w:szCs w:val="32"/>
        </w:rPr>
      </w:pPr>
      <w:r w:rsidRPr="00BB3C8B">
        <w:rPr>
          <w:rFonts w:ascii="仿宋" w:eastAsia="仿宋" w:hAnsi="仿宋" w:hint="eastAsia"/>
          <w:b/>
          <w:sz w:val="32"/>
          <w:szCs w:val="32"/>
        </w:rPr>
        <w:t>内蒙古财经大学</w:t>
      </w:r>
      <w:r w:rsidR="008F3110" w:rsidRPr="008F3110">
        <w:rPr>
          <w:rFonts w:ascii="仿宋" w:eastAsia="仿宋" w:hAnsi="仿宋" w:hint="eastAsia"/>
          <w:b/>
          <w:sz w:val="32"/>
          <w:szCs w:val="32"/>
        </w:rPr>
        <w:t>高层次人才引进</w:t>
      </w:r>
      <w:r w:rsidR="00EF70B1">
        <w:rPr>
          <w:rFonts w:ascii="仿宋" w:eastAsia="仿宋" w:hAnsi="仿宋" w:hint="eastAsia"/>
          <w:b/>
          <w:sz w:val="32"/>
          <w:szCs w:val="32"/>
        </w:rPr>
        <w:t>政策</w:t>
      </w:r>
    </w:p>
    <w:p w:rsidR="00BB3C8B" w:rsidRPr="00BB3C8B" w:rsidRDefault="00BB3C8B" w:rsidP="008F3110">
      <w:pPr>
        <w:spacing w:line="44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3735DF" w:rsidRDefault="008F3110" w:rsidP="006D015C">
      <w:pPr>
        <w:spacing w:line="400" w:lineRule="exact"/>
        <w:jc w:val="left"/>
        <w:rPr>
          <w:rFonts w:ascii="仿宋" w:eastAsia="仿宋" w:hAnsi="仿宋"/>
          <w:b/>
          <w:sz w:val="32"/>
          <w:szCs w:val="32"/>
        </w:rPr>
      </w:pPr>
      <w:r w:rsidRPr="008969B8">
        <w:rPr>
          <w:rFonts w:ascii="仿宋" w:eastAsia="仿宋" w:hAnsi="仿宋" w:hint="eastAsia"/>
          <w:b/>
          <w:sz w:val="32"/>
          <w:szCs w:val="32"/>
        </w:rPr>
        <w:t>引进人才范围</w:t>
      </w:r>
    </w:p>
    <w:p w:rsidR="003735DF" w:rsidRDefault="003735DF" w:rsidP="006D015C">
      <w:pPr>
        <w:spacing w:line="400" w:lineRule="exact"/>
        <w:ind w:firstLineChars="196" w:firstLine="627"/>
        <w:jc w:val="left"/>
        <w:rPr>
          <w:rFonts w:ascii="仿宋" w:eastAsia="仿宋" w:hAnsi="仿宋"/>
          <w:b/>
          <w:sz w:val="32"/>
          <w:szCs w:val="32"/>
        </w:rPr>
      </w:pPr>
      <w:r w:rsidRPr="000E3322">
        <w:rPr>
          <w:rFonts w:ascii="仿宋" w:eastAsia="仿宋" w:hAnsi="仿宋" w:hint="eastAsia"/>
          <w:sz w:val="32"/>
          <w:szCs w:val="32"/>
        </w:rPr>
        <w:t>领军人才</w:t>
      </w:r>
      <w:r>
        <w:rPr>
          <w:rFonts w:ascii="仿宋" w:eastAsia="仿宋" w:hAnsi="仿宋" w:hint="eastAsia"/>
          <w:sz w:val="32"/>
          <w:szCs w:val="32"/>
        </w:rPr>
        <w:t>、</w:t>
      </w:r>
      <w:r w:rsidRPr="000E3322">
        <w:rPr>
          <w:rFonts w:ascii="仿宋" w:eastAsia="仿宋" w:hAnsi="仿宋" w:hint="eastAsia"/>
          <w:sz w:val="32"/>
          <w:szCs w:val="32"/>
        </w:rPr>
        <w:t>学科带头人</w:t>
      </w:r>
      <w:r>
        <w:rPr>
          <w:rFonts w:ascii="仿宋" w:eastAsia="仿宋" w:hAnsi="仿宋" w:hint="eastAsia"/>
          <w:sz w:val="32"/>
          <w:szCs w:val="32"/>
        </w:rPr>
        <w:t>、</w:t>
      </w:r>
      <w:r w:rsidRPr="000E3322">
        <w:rPr>
          <w:rFonts w:ascii="仿宋" w:eastAsia="仿宋" w:hAnsi="仿宋" w:hint="eastAsia"/>
          <w:sz w:val="32"/>
          <w:szCs w:val="32"/>
        </w:rPr>
        <w:t>学术带头人</w:t>
      </w:r>
      <w:r>
        <w:rPr>
          <w:rFonts w:ascii="仿宋" w:eastAsia="仿宋" w:hAnsi="仿宋" w:hint="eastAsia"/>
          <w:sz w:val="32"/>
          <w:szCs w:val="32"/>
        </w:rPr>
        <w:t>、</w:t>
      </w:r>
      <w:r w:rsidRPr="000E3322">
        <w:rPr>
          <w:rFonts w:ascii="仿宋" w:eastAsia="仿宋" w:hAnsi="仿宋" w:hint="eastAsia"/>
          <w:sz w:val="32"/>
          <w:szCs w:val="32"/>
        </w:rPr>
        <w:t>青年拔尖人才</w:t>
      </w:r>
      <w:r>
        <w:rPr>
          <w:rFonts w:ascii="仿宋" w:eastAsia="仿宋" w:hAnsi="仿宋" w:hint="eastAsia"/>
          <w:sz w:val="32"/>
          <w:szCs w:val="32"/>
        </w:rPr>
        <w:t>、</w:t>
      </w:r>
      <w:r w:rsidRPr="000E3322">
        <w:rPr>
          <w:rFonts w:ascii="仿宋" w:eastAsia="仿宋" w:hAnsi="仿宋" w:hint="eastAsia"/>
          <w:sz w:val="32"/>
          <w:szCs w:val="32"/>
        </w:rPr>
        <w:t>青年骨干人才</w:t>
      </w:r>
      <w:r>
        <w:rPr>
          <w:rFonts w:ascii="仿宋" w:eastAsia="仿宋" w:hAnsi="仿宋" w:hint="eastAsia"/>
          <w:sz w:val="32"/>
          <w:szCs w:val="32"/>
        </w:rPr>
        <w:t>和</w:t>
      </w:r>
      <w:r w:rsidRPr="000E3322">
        <w:rPr>
          <w:rFonts w:ascii="仿宋" w:eastAsia="仿宋" w:hAnsi="仿宋" w:hint="eastAsia"/>
          <w:sz w:val="32"/>
          <w:szCs w:val="32"/>
        </w:rPr>
        <w:t>优秀博士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3735DF" w:rsidRDefault="008F3110" w:rsidP="006D015C">
      <w:pPr>
        <w:spacing w:line="400" w:lineRule="exact"/>
        <w:ind w:firstLineChars="196" w:firstLine="627"/>
        <w:jc w:val="left"/>
        <w:rPr>
          <w:rFonts w:ascii="仿宋" w:eastAsia="仿宋" w:hAnsi="仿宋"/>
          <w:b/>
          <w:sz w:val="32"/>
          <w:szCs w:val="32"/>
        </w:rPr>
      </w:pPr>
      <w:r w:rsidRPr="00F72F80">
        <w:rPr>
          <w:rFonts w:ascii="仿宋" w:eastAsia="仿宋" w:hAnsi="仿宋" w:hint="eastAsia"/>
          <w:sz w:val="32"/>
          <w:szCs w:val="32"/>
        </w:rPr>
        <w:t>主要引进经济类、管理类、理学类、工学类、文学类、法学类等相关学科专业的博士</w:t>
      </w:r>
      <w:r w:rsidR="002B50A3">
        <w:rPr>
          <w:rFonts w:ascii="仿宋" w:eastAsia="仿宋" w:hAnsi="仿宋" w:hint="eastAsia"/>
          <w:sz w:val="32"/>
          <w:szCs w:val="32"/>
        </w:rPr>
        <w:t>研究生</w:t>
      </w:r>
      <w:r>
        <w:rPr>
          <w:rFonts w:ascii="仿宋" w:eastAsia="仿宋" w:hAnsi="仿宋" w:hint="eastAsia"/>
          <w:sz w:val="32"/>
          <w:szCs w:val="32"/>
        </w:rPr>
        <w:t>；</w:t>
      </w:r>
      <w:r w:rsidRPr="008969B8">
        <w:rPr>
          <w:rFonts w:ascii="仿宋" w:eastAsia="仿宋" w:hAnsi="仿宋" w:hint="eastAsia"/>
          <w:sz w:val="32"/>
          <w:szCs w:val="32"/>
        </w:rPr>
        <w:t>学校事业发展所需的教授、博士后出站人员。</w:t>
      </w:r>
    </w:p>
    <w:p w:rsidR="000F5390" w:rsidRDefault="000F5390" w:rsidP="006D015C">
      <w:pPr>
        <w:spacing w:line="400" w:lineRule="exact"/>
        <w:jc w:val="left"/>
        <w:rPr>
          <w:rFonts w:ascii="仿宋" w:eastAsia="仿宋" w:hAnsi="仿宋"/>
          <w:b/>
          <w:sz w:val="32"/>
          <w:szCs w:val="32"/>
        </w:rPr>
      </w:pPr>
    </w:p>
    <w:p w:rsidR="008F3110" w:rsidRPr="00676009" w:rsidRDefault="008F3110" w:rsidP="006D015C">
      <w:pPr>
        <w:spacing w:line="400" w:lineRule="exact"/>
        <w:jc w:val="left"/>
        <w:rPr>
          <w:rFonts w:ascii="仿宋" w:eastAsia="仿宋" w:hAnsi="仿宋"/>
          <w:b/>
          <w:sz w:val="32"/>
          <w:szCs w:val="32"/>
        </w:rPr>
      </w:pPr>
      <w:r w:rsidRPr="00F72F80">
        <w:rPr>
          <w:rFonts w:ascii="仿宋" w:eastAsia="仿宋" w:hAnsi="仿宋" w:hint="eastAsia"/>
          <w:b/>
          <w:sz w:val="32"/>
          <w:szCs w:val="32"/>
        </w:rPr>
        <w:t>引进人才的形式</w:t>
      </w:r>
    </w:p>
    <w:p w:rsidR="008F3110" w:rsidRPr="008969B8" w:rsidRDefault="008F3110" w:rsidP="006D015C">
      <w:pPr>
        <w:spacing w:line="400" w:lineRule="exact"/>
        <w:jc w:val="left"/>
        <w:rPr>
          <w:rFonts w:ascii="仿宋" w:eastAsia="仿宋" w:hAnsi="仿宋"/>
          <w:sz w:val="32"/>
          <w:szCs w:val="32"/>
        </w:rPr>
      </w:pPr>
      <w:r w:rsidRPr="008969B8">
        <w:rPr>
          <w:rFonts w:ascii="仿宋" w:eastAsia="仿宋" w:hAnsi="仿宋" w:hint="eastAsia"/>
          <w:sz w:val="32"/>
          <w:szCs w:val="32"/>
        </w:rPr>
        <w:t xml:space="preserve">　　刚性引进：通过公开招聘</w:t>
      </w:r>
      <w:r>
        <w:rPr>
          <w:rFonts w:ascii="仿宋" w:eastAsia="仿宋" w:hAnsi="仿宋" w:hint="eastAsia"/>
          <w:sz w:val="32"/>
          <w:szCs w:val="32"/>
        </w:rPr>
        <w:t>、绿色通道</w:t>
      </w:r>
      <w:r w:rsidRPr="008969B8">
        <w:rPr>
          <w:rFonts w:ascii="仿宋" w:eastAsia="仿宋" w:hAnsi="仿宋" w:hint="eastAsia"/>
          <w:sz w:val="32"/>
          <w:szCs w:val="32"/>
        </w:rPr>
        <w:t>或者调入方式为学校正式编制人员。</w:t>
      </w:r>
    </w:p>
    <w:p w:rsidR="008F3110" w:rsidRPr="008969B8" w:rsidRDefault="008F3110" w:rsidP="006D015C">
      <w:pPr>
        <w:spacing w:line="400" w:lineRule="exact"/>
        <w:jc w:val="left"/>
        <w:rPr>
          <w:rFonts w:ascii="仿宋" w:eastAsia="仿宋" w:hAnsi="仿宋"/>
          <w:sz w:val="32"/>
          <w:szCs w:val="32"/>
        </w:rPr>
      </w:pPr>
      <w:r w:rsidRPr="008969B8">
        <w:rPr>
          <w:rFonts w:ascii="仿宋" w:eastAsia="仿宋" w:hAnsi="仿宋" w:hint="eastAsia"/>
          <w:sz w:val="32"/>
          <w:szCs w:val="32"/>
        </w:rPr>
        <w:t xml:space="preserve">　　柔性引进：人事关系不转入我校，按照聘用协议，以科研合作、技术攻关、学术交流或联合培养研究生等形式，定期来学校开展具体工作。</w:t>
      </w:r>
    </w:p>
    <w:p w:rsidR="008F3110" w:rsidRPr="008969B8" w:rsidRDefault="008F3110" w:rsidP="006D015C">
      <w:pPr>
        <w:spacing w:line="400" w:lineRule="exact"/>
        <w:jc w:val="left"/>
        <w:rPr>
          <w:rFonts w:ascii="仿宋" w:eastAsia="仿宋" w:hAnsi="仿宋"/>
          <w:sz w:val="32"/>
          <w:szCs w:val="32"/>
        </w:rPr>
      </w:pPr>
    </w:p>
    <w:p w:rsidR="008F3110" w:rsidRPr="00F72F80" w:rsidRDefault="008F3110" w:rsidP="006D015C">
      <w:pPr>
        <w:spacing w:line="400" w:lineRule="exact"/>
        <w:jc w:val="left"/>
        <w:rPr>
          <w:rFonts w:ascii="仿宋" w:eastAsia="仿宋" w:hAnsi="仿宋"/>
          <w:b/>
          <w:sz w:val="32"/>
          <w:szCs w:val="32"/>
        </w:rPr>
      </w:pPr>
      <w:r w:rsidRPr="00F72F80">
        <w:rPr>
          <w:rFonts w:ascii="仿宋" w:eastAsia="仿宋" w:hAnsi="仿宋" w:hint="eastAsia"/>
          <w:b/>
          <w:sz w:val="32"/>
          <w:szCs w:val="32"/>
        </w:rPr>
        <w:t>引进人才的待遇</w:t>
      </w:r>
    </w:p>
    <w:p w:rsidR="007B4312" w:rsidRDefault="008F3110" w:rsidP="006D015C">
      <w:pPr>
        <w:spacing w:line="4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8969B8">
        <w:rPr>
          <w:rFonts w:ascii="仿宋" w:eastAsia="仿宋" w:hAnsi="仿宋" w:hint="eastAsia"/>
          <w:sz w:val="32"/>
          <w:szCs w:val="32"/>
        </w:rPr>
        <w:t>高层次人才引进待遇根据《内蒙古自治区人才引进和流动实施办法》精神，兑现相关待遇，对于博士研究生按照《</w:t>
      </w:r>
      <w:r w:rsidR="007B4312" w:rsidRPr="007B4312">
        <w:rPr>
          <w:rFonts w:ascii="仿宋" w:eastAsia="仿宋" w:hAnsi="仿宋" w:hint="eastAsia"/>
          <w:sz w:val="32"/>
          <w:szCs w:val="32"/>
        </w:rPr>
        <w:t>内蒙古财经大学高层次人才引进和管理暂行办法</w:t>
      </w:r>
      <w:r w:rsidRPr="008969B8">
        <w:rPr>
          <w:rFonts w:ascii="仿宋" w:eastAsia="仿宋" w:hAnsi="仿宋" w:hint="eastAsia"/>
          <w:sz w:val="32"/>
          <w:szCs w:val="32"/>
        </w:rPr>
        <w:t>》</w:t>
      </w:r>
      <w:r w:rsidR="007B4312">
        <w:rPr>
          <w:rFonts w:ascii="仿宋" w:eastAsia="仿宋" w:hAnsi="仿宋" w:hint="eastAsia"/>
          <w:sz w:val="32"/>
          <w:szCs w:val="32"/>
        </w:rPr>
        <w:t>进行评定，</w:t>
      </w:r>
    </w:p>
    <w:p w:rsidR="008F3110" w:rsidRDefault="008F3110" w:rsidP="006D015C">
      <w:pPr>
        <w:spacing w:line="400" w:lineRule="exact"/>
        <w:jc w:val="left"/>
        <w:rPr>
          <w:rFonts w:ascii="仿宋" w:eastAsia="仿宋" w:hAnsi="仿宋"/>
          <w:sz w:val="32"/>
          <w:szCs w:val="32"/>
        </w:rPr>
      </w:pPr>
      <w:r w:rsidRPr="008969B8">
        <w:rPr>
          <w:rFonts w:ascii="仿宋" w:eastAsia="仿宋" w:hAnsi="仿宋" w:hint="eastAsia"/>
          <w:sz w:val="32"/>
          <w:szCs w:val="32"/>
        </w:rPr>
        <w:t>具体资助金额根据</w:t>
      </w:r>
      <w:r w:rsidR="00844B28">
        <w:rPr>
          <w:rFonts w:ascii="仿宋" w:eastAsia="仿宋" w:hAnsi="仿宋" w:hint="eastAsia"/>
          <w:sz w:val="32"/>
          <w:szCs w:val="32"/>
        </w:rPr>
        <w:t>人才</w:t>
      </w:r>
      <w:r w:rsidR="00A04EC8">
        <w:rPr>
          <w:rFonts w:ascii="仿宋" w:eastAsia="仿宋" w:hAnsi="仿宋" w:hint="eastAsia"/>
          <w:sz w:val="32"/>
          <w:szCs w:val="32"/>
        </w:rPr>
        <w:t>业绩</w:t>
      </w:r>
      <w:r w:rsidR="000A362B">
        <w:rPr>
          <w:rFonts w:ascii="仿宋" w:eastAsia="仿宋" w:hAnsi="仿宋" w:hint="eastAsia"/>
          <w:sz w:val="32"/>
          <w:szCs w:val="32"/>
        </w:rPr>
        <w:t>成果</w:t>
      </w:r>
      <w:r w:rsidR="00844B28">
        <w:rPr>
          <w:rFonts w:ascii="仿宋" w:eastAsia="仿宋" w:hAnsi="仿宋" w:hint="eastAsia"/>
          <w:sz w:val="32"/>
          <w:szCs w:val="32"/>
        </w:rPr>
        <w:t>情况，提供</w:t>
      </w:r>
      <w:r w:rsidR="00E758E1">
        <w:rPr>
          <w:rFonts w:ascii="仿宋" w:eastAsia="仿宋" w:hAnsi="仿宋" w:hint="eastAsia"/>
          <w:sz w:val="32"/>
          <w:szCs w:val="32"/>
        </w:rPr>
        <w:t>3</w:t>
      </w:r>
      <w:r w:rsidR="00844B28">
        <w:rPr>
          <w:rFonts w:ascii="仿宋" w:eastAsia="仿宋" w:hAnsi="仿宋" w:hint="eastAsia"/>
          <w:sz w:val="32"/>
          <w:szCs w:val="32"/>
        </w:rPr>
        <w:t>0</w:t>
      </w:r>
      <w:r w:rsidR="00844B28" w:rsidRPr="008969B8">
        <w:rPr>
          <w:rFonts w:ascii="仿宋" w:eastAsia="仿宋" w:hAnsi="仿宋" w:hint="eastAsia"/>
          <w:sz w:val="32"/>
          <w:szCs w:val="32"/>
        </w:rPr>
        <w:t>—</w:t>
      </w:r>
      <w:r w:rsidR="00E758E1">
        <w:rPr>
          <w:rFonts w:ascii="仿宋" w:eastAsia="仿宋" w:hAnsi="仿宋" w:hint="eastAsia"/>
          <w:sz w:val="32"/>
          <w:szCs w:val="32"/>
        </w:rPr>
        <w:t>12</w:t>
      </w:r>
      <w:r w:rsidR="00844B28" w:rsidRPr="008969B8">
        <w:rPr>
          <w:rFonts w:ascii="仿宋" w:eastAsia="仿宋" w:hAnsi="仿宋" w:hint="eastAsia"/>
          <w:sz w:val="32"/>
          <w:szCs w:val="32"/>
        </w:rPr>
        <w:t>0万元</w:t>
      </w:r>
      <w:r w:rsidR="00E758E1">
        <w:rPr>
          <w:rFonts w:ascii="仿宋" w:eastAsia="仿宋" w:hAnsi="仿宋" w:hint="eastAsia"/>
          <w:sz w:val="32"/>
          <w:szCs w:val="32"/>
        </w:rPr>
        <w:t>住房补贴</w:t>
      </w:r>
      <w:r w:rsidR="00844B28">
        <w:rPr>
          <w:rFonts w:ascii="仿宋" w:eastAsia="仿宋" w:hAnsi="仿宋" w:hint="eastAsia"/>
          <w:sz w:val="32"/>
          <w:szCs w:val="32"/>
        </w:rPr>
        <w:t>，</w:t>
      </w:r>
      <w:r w:rsidR="00E758E1">
        <w:rPr>
          <w:rFonts w:ascii="仿宋" w:eastAsia="仿宋" w:hAnsi="仿宋" w:hint="eastAsia"/>
          <w:sz w:val="32"/>
          <w:szCs w:val="32"/>
        </w:rPr>
        <w:t>10—60万元科研启动金。</w:t>
      </w:r>
      <w:r w:rsidR="00A04EC8">
        <w:rPr>
          <w:rFonts w:ascii="仿宋" w:eastAsia="仿宋" w:hAnsi="仿宋" w:hint="eastAsia"/>
          <w:sz w:val="32"/>
          <w:szCs w:val="32"/>
        </w:rPr>
        <w:t>五层次及以上人员年薪25—100万元。五层次及以上人员可通过绿色通道评定高级职称，并使用引进人才特设岗位予以聘用。</w:t>
      </w:r>
    </w:p>
    <w:p w:rsidR="00BE332B" w:rsidRPr="000F5390" w:rsidRDefault="00BE332B" w:rsidP="006D015C">
      <w:pPr>
        <w:spacing w:line="400" w:lineRule="exact"/>
        <w:jc w:val="left"/>
        <w:rPr>
          <w:rFonts w:ascii="仿宋" w:eastAsia="仿宋" w:hAnsi="仿宋"/>
          <w:sz w:val="32"/>
          <w:szCs w:val="32"/>
        </w:rPr>
      </w:pPr>
      <w:r w:rsidRPr="008969B8">
        <w:rPr>
          <w:rFonts w:ascii="仿宋" w:eastAsia="仿宋" w:hAnsi="仿宋" w:hint="eastAsia"/>
          <w:sz w:val="32"/>
          <w:szCs w:val="32"/>
        </w:rPr>
        <w:t xml:space="preserve"> </w:t>
      </w:r>
    </w:p>
    <w:p w:rsidR="008F3110" w:rsidRPr="008969B8" w:rsidRDefault="008F3110" w:rsidP="006D015C">
      <w:pPr>
        <w:spacing w:line="400" w:lineRule="exact"/>
        <w:jc w:val="left"/>
        <w:rPr>
          <w:rFonts w:ascii="仿宋" w:eastAsia="仿宋" w:hAnsi="仿宋"/>
          <w:sz w:val="32"/>
          <w:szCs w:val="32"/>
        </w:rPr>
      </w:pPr>
      <w:r w:rsidRPr="008969B8">
        <w:rPr>
          <w:rFonts w:ascii="仿宋" w:eastAsia="仿宋" w:hAnsi="仿宋" w:hint="eastAsia"/>
          <w:b/>
          <w:sz w:val="32"/>
          <w:szCs w:val="32"/>
        </w:rPr>
        <w:t>通讯地址及联系方式</w:t>
      </w:r>
    </w:p>
    <w:p w:rsidR="008F3110" w:rsidRPr="008969B8" w:rsidRDefault="008F3110" w:rsidP="006D015C">
      <w:pPr>
        <w:spacing w:line="400" w:lineRule="exact"/>
        <w:jc w:val="left"/>
        <w:rPr>
          <w:rFonts w:ascii="仿宋" w:eastAsia="仿宋" w:hAnsi="仿宋"/>
          <w:sz w:val="32"/>
          <w:szCs w:val="32"/>
        </w:rPr>
      </w:pPr>
      <w:r w:rsidRPr="008969B8">
        <w:rPr>
          <w:rFonts w:ascii="仿宋" w:eastAsia="仿宋" w:hAnsi="仿宋" w:hint="eastAsia"/>
          <w:sz w:val="32"/>
          <w:szCs w:val="32"/>
        </w:rPr>
        <w:t>通讯地址：内蒙古自治区呼和浩特市回民区北二环路185号</w:t>
      </w:r>
    </w:p>
    <w:p w:rsidR="008F3110" w:rsidRPr="008969B8" w:rsidRDefault="008F3110" w:rsidP="006D015C">
      <w:pPr>
        <w:spacing w:line="400" w:lineRule="exact"/>
        <w:jc w:val="left"/>
        <w:rPr>
          <w:rFonts w:ascii="仿宋" w:eastAsia="仿宋" w:hAnsi="仿宋"/>
          <w:sz w:val="32"/>
          <w:szCs w:val="32"/>
        </w:rPr>
      </w:pPr>
      <w:r w:rsidRPr="008969B8">
        <w:rPr>
          <w:rFonts w:ascii="仿宋" w:eastAsia="仿宋" w:hAnsi="仿宋" w:hint="eastAsia"/>
          <w:sz w:val="32"/>
          <w:szCs w:val="32"/>
        </w:rPr>
        <w:t xml:space="preserve">          内蒙古财经大学综合楼A座80</w:t>
      </w:r>
      <w:r>
        <w:rPr>
          <w:rFonts w:ascii="仿宋" w:eastAsia="仿宋" w:hAnsi="仿宋" w:hint="eastAsia"/>
          <w:sz w:val="32"/>
          <w:szCs w:val="32"/>
        </w:rPr>
        <w:t>9</w:t>
      </w:r>
      <w:r w:rsidRPr="008969B8">
        <w:rPr>
          <w:rFonts w:ascii="仿宋" w:eastAsia="仿宋" w:hAnsi="仿宋" w:hint="eastAsia"/>
          <w:sz w:val="32"/>
          <w:szCs w:val="32"/>
        </w:rPr>
        <w:t>室人事处</w:t>
      </w:r>
    </w:p>
    <w:p w:rsidR="008F3110" w:rsidRPr="008969B8" w:rsidRDefault="008F3110" w:rsidP="006D015C">
      <w:pPr>
        <w:spacing w:line="400" w:lineRule="exact"/>
        <w:jc w:val="left"/>
        <w:rPr>
          <w:rFonts w:ascii="仿宋" w:eastAsia="仿宋" w:hAnsi="仿宋"/>
          <w:sz w:val="32"/>
          <w:szCs w:val="32"/>
        </w:rPr>
      </w:pPr>
      <w:r w:rsidRPr="008969B8">
        <w:rPr>
          <w:rFonts w:ascii="仿宋" w:eastAsia="仿宋" w:hAnsi="仿宋" w:hint="eastAsia"/>
          <w:sz w:val="32"/>
          <w:szCs w:val="32"/>
        </w:rPr>
        <w:t>邮　  编：010070</w:t>
      </w:r>
    </w:p>
    <w:p w:rsidR="008F3110" w:rsidRPr="008969B8" w:rsidRDefault="008F3110" w:rsidP="006D015C">
      <w:pPr>
        <w:spacing w:line="400" w:lineRule="exact"/>
        <w:jc w:val="left"/>
        <w:rPr>
          <w:rFonts w:ascii="仿宋" w:eastAsia="仿宋" w:hAnsi="仿宋"/>
          <w:sz w:val="32"/>
          <w:szCs w:val="32"/>
        </w:rPr>
      </w:pPr>
      <w:r w:rsidRPr="008969B8">
        <w:rPr>
          <w:rFonts w:ascii="仿宋" w:eastAsia="仿宋" w:hAnsi="仿宋" w:hint="eastAsia"/>
          <w:sz w:val="32"/>
          <w:szCs w:val="32"/>
        </w:rPr>
        <w:t>邮　  箱：nmgcjdxrsc@126.com</w:t>
      </w:r>
    </w:p>
    <w:p w:rsidR="008F3110" w:rsidRPr="008969B8" w:rsidRDefault="008F3110" w:rsidP="006D015C">
      <w:pPr>
        <w:spacing w:line="400" w:lineRule="exact"/>
        <w:jc w:val="left"/>
        <w:rPr>
          <w:rFonts w:ascii="仿宋" w:eastAsia="仿宋" w:hAnsi="仿宋"/>
          <w:sz w:val="32"/>
          <w:szCs w:val="32"/>
        </w:rPr>
      </w:pPr>
      <w:r w:rsidRPr="008969B8">
        <w:rPr>
          <w:rFonts w:ascii="仿宋" w:eastAsia="仿宋" w:hAnsi="仿宋" w:hint="eastAsia"/>
          <w:sz w:val="32"/>
          <w:szCs w:val="32"/>
        </w:rPr>
        <w:t>联 系 人：吴老师</w:t>
      </w:r>
    </w:p>
    <w:p w:rsidR="00704142" w:rsidRDefault="008F3110" w:rsidP="006D015C">
      <w:pPr>
        <w:spacing w:line="400" w:lineRule="exact"/>
        <w:jc w:val="left"/>
        <w:rPr>
          <w:rFonts w:ascii="仿宋" w:eastAsia="仿宋" w:hAnsi="仿宋"/>
          <w:sz w:val="32"/>
          <w:szCs w:val="32"/>
        </w:rPr>
      </w:pPr>
      <w:r w:rsidRPr="008969B8">
        <w:rPr>
          <w:rFonts w:ascii="仿宋" w:eastAsia="仿宋" w:hAnsi="仿宋" w:hint="eastAsia"/>
          <w:sz w:val="32"/>
          <w:szCs w:val="32"/>
        </w:rPr>
        <w:t>联系电话：0471-5300171</w:t>
      </w:r>
    </w:p>
    <w:p w:rsidR="007B4312" w:rsidRPr="000F5390" w:rsidRDefault="007B4312" w:rsidP="000F5390">
      <w:pPr>
        <w:spacing w:line="440" w:lineRule="exact"/>
        <w:jc w:val="left"/>
        <w:rPr>
          <w:rFonts w:ascii="仿宋" w:eastAsia="仿宋" w:hAnsi="仿宋"/>
          <w:sz w:val="32"/>
          <w:szCs w:val="32"/>
        </w:rPr>
      </w:pPr>
    </w:p>
    <w:sectPr w:rsidR="007B4312" w:rsidRPr="000F5390" w:rsidSect="005862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E02" w:rsidRDefault="00462E02" w:rsidP="008F3110">
      <w:r>
        <w:separator/>
      </w:r>
    </w:p>
  </w:endnote>
  <w:endnote w:type="continuationSeparator" w:id="0">
    <w:p w:rsidR="00462E02" w:rsidRDefault="00462E02" w:rsidP="008F3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E02" w:rsidRDefault="00462E02" w:rsidP="008F3110">
      <w:r>
        <w:separator/>
      </w:r>
    </w:p>
  </w:footnote>
  <w:footnote w:type="continuationSeparator" w:id="0">
    <w:p w:rsidR="00462E02" w:rsidRDefault="00462E02" w:rsidP="008F31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3110"/>
    <w:rsid w:val="000A3488"/>
    <w:rsid w:val="000A362B"/>
    <w:rsid w:val="000A75DA"/>
    <w:rsid w:val="000E2AD0"/>
    <w:rsid w:val="000F5390"/>
    <w:rsid w:val="00195FD9"/>
    <w:rsid w:val="001D0510"/>
    <w:rsid w:val="002B50A3"/>
    <w:rsid w:val="002B624F"/>
    <w:rsid w:val="003735DF"/>
    <w:rsid w:val="00420AE1"/>
    <w:rsid w:val="00462E02"/>
    <w:rsid w:val="00570755"/>
    <w:rsid w:val="00607D64"/>
    <w:rsid w:val="00631F75"/>
    <w:rsid w:val="006D015C"/>
    <w:rsid w:val="00704142"/>
    <w:rsid w:val="00771F37"/>
    <w:rsid w:val="007B4312"/>
    <w:rsid w:val="00844B28"/>
    <w:rsid w:val="008A18BF"/>
    <w:rsid w:val="008B00CE"/>
    <w:rsid w:val="008B4463"/>
    <w:rsid w:val="008F3110"/>
    <w:rsid w:val="00A04EC8"/>
    <w:rsid w:val="00A545EC"/>
    <w:rsid w:val="00B776BD"/>
    <w:rsid w:val="00BB3C8B"/>
    <w:rsid w:val="00BC7A98"/>
    <w:rsid w:val="00BE332B"/>
    <w:rsid w:val="00C91083"/>
    <w:rsid w:val="00CC332A"/>
    <w:rsid w:val="00CF36E5"/>
    <w:rsid w:val="00D32C84"/>
    <w:rsid w:val="00D67031"/>
    <w:rsid w:val="00D93AD5"/>
    <w:rsid w:val="00E21991"/>
    <w:rsid w:val="00E40293"/>
    <w:rsid w:val="00E758E1"/>
    <w:rsid w:val="00EF70B1"/>
    <w:rsid w:val="00F26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3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31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31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31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83</Words>
  <Characters>476</Characters>
  <Application>Microsoft Office Word</Application>
  <DocSecurity>0</DocSecurity>
  <Lines>3</Lines>
  <Paragraphs>1</Paragraphs>
  <ScaleCrop>false</ScaleCrop>
  <Company>XTTK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ZGC</dc:creator>
  <cp:keywords/>
  <dc:description/>
  <cp:lastModifiedBy>iblinkwin</cp:lastModifiedBy>
  <cp:revision>19</cp:revision>
  <dcterms:created xsi:type="dcterms:W3CDTF">2018-11-26T08:13:00Z</dcterms:created>
  <dcterms:modified xsi:type="dcterms:W3CDTF">2019-11-25T07:58:00Z</dcterms:modified>
</cp:coreProperties>
</file>