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10F" w:rsidRDefault="00E4110F">
      <w:pPr>
        <w:widowControl/>
        <w:adjustRightInd w:val="0"/>
        <w:snapToGrid w:val="0"/>
        <w:spacing w:line="560" w:lineRule="exact"/>
        <w:jc w:val="left"/>
        <w:rPr>
          <w:rFonts w:eastAsia="方正仿宋_GBK"/>
          <w:sz w:val="32"/>
          <w:szCs w:val="32"/>
        </w:rPr>
      </w:pPr>
    </w:p>
    <w:tbl>
      <w:tblPr>
        <w:tblW w:w="16063" w:type="dxa"/>
        <w:tblCellMar>
          <w:left w:w="0" w:type="dxa"/>
          <w:right w:w="0" w:type="dxa"/>
        </w:tblCellMar>
        <w:tblLook w:val="04A0"/>
      </w:tblPr>
      <w:tblGrid>
        <w:gridCol w:w="468"/>
        <w:gridCol w:w="1085"/>
        <w:gridCol w:w="2934"/>
        <w:gridCol w:w="1775"/>
        <w:gridCol w:w="2885"/>
        <w:gridCol w:w="1258"/>
        <w:gridCol w:w="1861"/>
        <w:gridCol w:w="3797"/>
      </w:tblGrid>
      <w:tr w:rsidR="00E4110F">
        <w:trPr>
          <w:trHeight w:val="1320"/>
        </w:trPr>
        <w:tc>
          <w:tcPr>
            <w:tcW w:w="16068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9" w:type="dxa"/>
              <w:left w:w="9" w:type="dxa"/>
              <w:right w:w="9" w:type="dxa"/>
            </w:tcMar>
            <w:vAlign w:val="center"/>
          </w:tcPr>
          <w:p w:rsidR="00E4110F" w:rsidRDefault="0063447A">
            <w:pPr>
              <w:widowControl/>
              <w:jc w:val="center"/>
              <w:textAlignment w:val="center"/>
              <w:rPr>
                <w:rFonts w:ascii="方正小标宋_GBK" w:eastAsia="方正小标宋_GBK" w:hAnsi="方正小标宋_GBK" w:cs="方正小标宋_GBK"/>
                <w:color w:val="000000"/>
                <w:sz w:val="44"/>
                <w:szCs w:val="44"/>
              </w:rPr>
            </w:pPr>
            <w:r>
              <w:rPr>
                <w:rStyle w:val="font31"/>
                <w:lang/>
              </w:rPr>
              <w:t>上海海关学院</w:t>
            </w:r>
            <w:r>
              <w:rPr>
                <w:rStyle w:val="font31"/>
                <w:lang/>
              </w:rPr>
              <w:t>2021</w:t>
            </w:r>
            <w:r>
              <w:rPr>
                <w:rStyle w:val="font31"/>
                <w:lang/>
              </w:rPr>
              <w:t>年度高层次人才公开招聘简章</w:t>
            </w:r>
          </w:p>
        </w:tc>
      </w:tr>
      <w:tr w:rsidR="00E4110F">
        <w:trPr>
          <w:trHeight w:val="752"/>
        </w:trPr>
        <w:tc>
          <w:tcPr>
            <w:tcW w:w="4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right w:w="9" w:type="dxa"/>
            </w:tcMar>
            <w:vAlign w:val="center"/>
          </w:tcPr>
          <w:p w:rsidR="00E4110F" w:rsidRDefault="0063447A">
            <w:pPr>
              <w:widowControl/>
              <w:jc w:val="center"/>
              <w:textAlignment w:val="center"/>
              <w:rPr>
                <w:rFonts w:ascii="方正小标宋_GBK" w:eastAsia="方正小标宋_GBK" w:hAnsi="方正小标宋_GBK" w:cs="方正小标宋_GBK"/>
                <w:color w:val="000000"/>
                <w:sz w:val="28"/>
                <w:szCs w:val="28"/>
              </w:rPr>
            </w:pPr>
            <w:r>
              <w:rPr>
                <w:rFonts w:ascii="方正小标宋_GBK" w:eastAsia="方正小标宋_GBK" w:hAnsi="方正小标宋_GBK" w:cs="方正小标宋_GBK"/>
                <w:color w:val="000000"/>
                <w:kern w:val="0"/>
                <w:sz w:val="28"/>
                <w:szCs w:val="28"/>
                <w:lang/>
              </w:rPr>
              <w:t>序号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right w:w="9" w:type="dxa"/>
            </w:tcMar>
            <w:vAlign w:val="center"/>
          </w:tcPr>
          <w:p w:rsidR="00E4110F" w:rsidRDefault="0063447A">
            <w:pPr>
              <w:widowControl/>
              <w:jc w:val="center"/>
              <w:textAlignment w:val="center"/>
              <w:rPr>
                <w:rFonts w:ascii="方正小标宋_GBK" w:eastAsia="方正小标宋_GBK" w:hAnsi="方正小标宋_GBK" w:cs="方正小标宋_GBK"/>
                <w:color w:val="000000"/>
                <w:sz w:val="28"/>
                <w:szCs w:val="28"/>
              </w:rPr>
            </w:pPr>
            <w:r>
              <w:rPr>
                <w:rFonts w:ascii="方正小标宋_GBK" w:eastAsia="方正小标宋_GBK" w:hAnsi="方正小标宋_GBK" w:cs="方正小标宋_GBK"/>
                <w:color w:val="000000"/>
                <w:kern w:val="0"/>
                <w:sz w:val="28"/>
                <w:szCs w:val="28"/>
                <w:lang/>
              </w:rPr>
              <w:t>招聘部门</w:t>
            </w:r>
          </w:p>
        </w:tc>
        <w:tc>
          <w:tcPr>
            <w:tcW w:w="29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right w:w="9" w:type="dxa"/>
            </w:tcMar>
            <w:vAlign w:val="center"/>
          </w:tcPr>
          <w:p w:rsidR="00E4110F" w:rsidRDefault="0063447A">
            <w:pPr>
              <w:widowControl/>
              <w:jc w:val="center"/>
              <w:textAlignment w:val="center"/>
              <w:rPr>
                <w:rFonts w:ascii="方正小标宋_GBK" w:eastAsia="方正小标宋_GBK" w:hAnsi="方正小标宋_GBK" w:cs="方正小标宋_GBK"/>
                <w:color w:val="000000"/>
                <w:sz w:val="28"/>
                <w:szCs w:val="28"/>
              </w:rPr>
            </w:pPr>
            <w:r>
              <w:rPr>
                <w:rFonts w:ascii="方正小标宋_GBK" w:eastAsia="方正小标宋_GBK" w:hAnsi="方正小标宋_GBK" w:cs="方正小标宋_GBK"/>
                <w:color w:val="000000"/>
                <w:kern w:val="0"/>
                <w:sz w:val="28"/>
                <w:szCs w:val="28"/>
                <w:lang/>
              </w:rPr>
              <w:t>招聘岗位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right w:w="9" w:type="dxa"/>
            </w:tcMar>
            <w:vAlign w:val="center"/>
          </w:tcPr>
          <w:p w:rsidR="00E4110F" w:rsidRDefault="0063447A">
            <w:pPr>
              <w:widowControl/>
              <w:jc w:val="center"/>
              <w:textAlignment w:val="center"/>
              <w:rPr>
                <w:rFonts w:ascii="方正小标宋_GBK" w:eastAsia="方正小标宋_GBK" w:hAnsi="方正小标宋_GBK" w:cs="方正小标宋_GBK"/>
                <w:color w:val="000000"/>
                <w:sz w:val="28"/>
                <w:szCs w:val="28"/>
              </w:rPr>
            </w:pPr>
            <w:r>
              <w:rPr>
                <w:rFonts w:ascii="方正小标宋_GBK" w:eastAsia="方正小标宋_GBK" w:hAnsi="方正小标宋_GBK" w:cs="方正小标宋_GBK"/>
                <w:color w:val="000000"/>
                <w:kern w:val="0"/>
                <w:sz w:val="28"/>
                <w:szCs w:val="28"/>
                <w:lang/>
              </w:rPr>
              <w:t>招聘</w:t>
            </w:r>
            <w:r>
              <w:rPr>
                <w:rFonts w:ascii="方正小标宋_GBK" w:eastAsia="方正小标宋_GBK" w:hAnsi="方正小标宋_GBK" w:cs="方正小标宋_GBK"/>
                <w:color w:val="000000"/>
                <w:kern w:val="0"/>
                <w:sz w:val="28"/>
                <w:szCs w:val="28"/>
                <w:lang/>
              </w:rPr>
              <w:br/>
            </w:r>
            <w:r>
              <w:rPr>
                <w:rFonts w:ascii="方正小标宋_GBK" w:eastAsia="方正小标宋_GBK" w:hAnsi="方正小标宋_GBK" w:cs="方正小标宋_GBK"/>
                <w:color w:val="000000"/>
                <w:kern w:val="0"/>
                <w:sz w:val="28"/>
                <w:szCs w:val="28"/>
                <w:lang/>
              </w:rPr>
              <w:t>人数</w:t>
            </w:r>
          </w:p>
        </w:tc>
        <w:tc>
          <w:tcPr>
            <w:tcW w:w="288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right w:w="9" w:type="dxa"/>
            </w:tcMar>
            <w:vAlign w:val="center"/>
          </w:tcPr>
          <w:p w:rsidR="00E4110F" w:rsidRDefault="0063447A">
            <w:pPr>
              <w:widowControl/>
              <w:jc w:val="center"/>
              <w:textAlignment w:val="center"/>
              <w:rPr>
                <w:rFonts w:ascii="方正小标宋_GBK" w:eastAsia="方正小标宋_GBK" w:hAnsi="方正小标宋_GBK" w:cs="方正小标宋_GBK"/>
                <w:color w:val="000000"/>
                <w:sz w:val="28"/>
                <w:szCs w:val="28"/>
              </w:rPr>
            </w:pPr>
            <w:r>
              <w:rPr>
                <w:rFonts w:ascii="方正小标宋_GBK" w:eastAsia="方正小标宋_GBK" w:hAnsi="方正小标宋_GBK" w:cs="方正小标宋_GBK"/>
                <w:color w:val="000000"/>
                <w:kern w:val="0"/>
                <w:sz w:val="28"/>
                <w:szCs w:val="28"/>
                <w:lang/>
              </w:rPr>
              <w:t>学科（专业）要求</w:t>
            </w:r>
            <w:r>
              <w:rPr>
                <w:rFonts w:ascii="方正小标宋_GBK" w:eastAsia="方正小标宋_GBK" w:hAnsi="方正小标宋_GBK" w:cs="方正小标宋_GBK"/>
                <w:color w:val="000000"/>
                <w:kern w:val="0"/>
                <w:sz w:val="28"/>
                <w:szCs w:val="28"/>
                <w:lang/>
              </w:rPr>
              <w:t xml:space="preserve">    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right w:w="9" w:type="dxa"/>
            </w:tcMar>
            <w:vAlign w:val="center"/>
          </w:tcPr>
          <w:p w:rsidR="00E4110F" w:rsidRDefault="0063447A">
            <w:pPr>
              <w:widowControl/>
              <w:jc w:val="center"/>
              <w:textAlignment w:val="center"/>
              <w:rPr>
                <w:rFonts w:ascii="方正小标宋_GBK" w:eastAsia="方正小标宋_GBK" w:hAnsi="方正小标宋_GBK" w:cs="方正小标宋_GBK"/>
                <w:color w:val="000000"/>
                <w:sz w:val="28"/>
                <w:szCs w:val="28"/>
              </w:rPr>
            </w:pPr>
            <w:r>
              <w:rPr>
                <w:rFonts w:ascii="方正小标宋_GBK" w:eastAsia="方正小标宋_GBK" w:hAnsi="方正小标宋_GBK" w:cs="方正小标宋_GBK"/>
                <w:color w:val="000000"/>
                <w:kern w:val="0"/>
                <w:sz w:val="28"/>
                <w:szCs w:val="28"/>
                <w:lang/>
              </w:rPr>
              <w:t>学历要求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right w:w="9" w:type="dxa"/>
            </w:tcMar>
            <w:vAlign w:val="center"/>
          </w:tcPr>
          <w:p w:rsidR="00E4110F" w:rsidRDefault="0063447A">
            <w:pPr>
              <w:widowControl/>
              <w:jc w:val="center"/>
              <w:textAlignment w:val="center"/>
              <w:rPr>
                <w:rFonts w:ascii="方正小标宋_GBK" w:eastAsia="方正小标宋_GBK" w:hAnsi="方正小标宋_GBK" w:cs="方正小标宋_GBK"/>
                <w:color w:val="000000"/>
                <w:sz w:val="28"/>
                <w:szCs w:val="28"/>
              </w:rPr>
            </w:pPr>
            <w:r>
              <w:rPr>
                <w:rFonts w:ascii="方正小标宋_GBK" w:eastAsia="方正小标宋_GBK" w:hAnsi="方正小标宋_GBK" w:cs="方正小标宋_GBK"/>
                <w:color w:val="000000"/>
                <w:kern w:val="0"/>
                <w:sz w:val="28"/>
                <w:szCs w:val="28"/>
                <w:lang/>
              </w:rPr>
              <w:t>职称要求</w:t>
            </w:r>
          </w:p>
        </w:tc>
        <w:tc>
          <w:tcPr>
            <w:tcW w:w="379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9" w:type="dxa"/>
              <w:left w:w="9" w:type="dxa"/>
              <w:right w:w="9" w:type="dxa"/>
            </w:tcMar>
            <w:vAlign w:val="center"/>
          </w:tcPr>
          <w:p w:rsidR="00E4110F" w:rsidRDefault="0063447A">
            <w:pPr>
              <w:widowControl/>
              <w:jc w:val="center"/>
              <w:textAlignment w:val="center"/>
              <w:rPr>
                <w:rFonts w:ascii="方正小标宋_GBK" w:eastAsia="方正小标宋_GBK" w:hAnsi="方正小标宋_GBK" w:cs="方正小标宋_GBK"/>
                <w:color w:val="000000"/>
                <w:sz w:val="28"/>
                <w:szCs w:val="28"/>
              </w:rPr>
            </w:pPr>
            <w:r>
              <w:rPr>
                <w:rFonts w:ascii="方正小标宋_GBK" w:eastAsia="方正小标宋_GBK" w:hAnsi="方正小标宋_GBK" w:cs="方正小标宋_GBK"/>
                <w:color w:val="000000"/>
                <w:kern w:val="0"/>
                <w:sz w:val="28"/>
                <w:szCs w:val="28"/>
                <w:lang/>
              </w:rPr>
              <w:t>其他条件</w:t>
            </w:r>
          </w:p>
        </w:tc>
      </w:tr>
      <w:tr w:rsidR="00E4110F">
        <w:trPr>
          <w:trHeight w:val="948"/>
        </w:trPr>
        <w:tc>
          <w:tcPr>
            <w:tcW w:w="4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right w:w="9" w:type="dxa"/>
            </w:tcMar>
            <w:vAlign w:val="center"/>
          </w:tcPr>
          <w:p w:rsidR="00E4110F" w:rsidRDefault="006344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:rsidR="00E4110F" w:rsidRDefault="006344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海关法律系</w:t>
            </w:r>
          </w:p>
        </w:tc>
        <w:tc>
          <w:tcPr>
            <w:tcW w:w="29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:rsidR="00E4110F" w:rsidRDefault="006344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法学专业高层次专任教师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:rsidR="00E4110F" w:rsidRDefault="006344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288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:rsidR="00E4110F" w:rsidRDefault="006344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宪法与行政法学等公法专业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:rsidR="00E4110F" w:rsidRDefault="006344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博士研究生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:rsidR="00E4110F" w:rsidRDefault="006344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教授</w:t>
            </w:r>
          </w:p>
        </w:tc>
        <w:tc>
          <w:tcPr>
            <w:tcW w:w="379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:rsidR="00E4110F" w:rsidRDefault="0063447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1.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副教授一般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周岁以下、教授一般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45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周岁以下（条件优秀者年龄要求可适当放宽）；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  <w:t>2.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入选省部级（含）及以上人才项目或教学名师、或者主持国家级本科教学质量工程项目，或者主持取得省部级以上科研成果奖或教学成果奖，或者在全国一级学术团体担任常务理事（含）及以上职务；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  <w:t>3.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近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年主持完成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项国家级科研项目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;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  <w:t>4.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近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年独立或作为第一（通讯）作者在国内外重要学术刊物发表高水平论文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篇及以上，其中，近三年在权威刊物发表高水平学术论文不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少于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篇；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  <w:t>5.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承担本学科（专业）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门以上核心课程讲授任务且效果良好，完整指导过至少一届硕士毕业生；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  <w:t>6.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除马克思主义理论高层次专任教师外，其他岗位需具有国（境）外进修学习、讲学、合作研究或工作等经历</w:t>
            </w:r>
          </w:p>
        </w:tc>
      </w:tr>
      <w:tr w:rsidR="00E4110F">
        <w:trPr>
          <w:trHeight w:val="948"/>
        </w:trPr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:rsidR="00E4110F" w:rsidRDefault="006344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:rsidR="00E4110F" w:rsidRDefault="006344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马克思主义学院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:rsidR="00E4110F" w:rsidRDefault="006344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马克思主义理论高层次专任教师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:rsidR="00E4110F" w:rsidRDefault="006344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:rsidR="00E4110F" w:rsidRDefault="006344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马克思主义理论、哲学等专业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:rsidR="00E4110F" w:rsidRDefault="006344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博士研究生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right w:w="9" w:type="dxa"/>
            </w:tcMar>
            <w:vAlign w:val="center"/>
          </w:tcPr>
          <w:p w:rsidR="00E4110F" w:rsidRDefault="006344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教授</w:t>
            </w:r>
          </w:p>
        </w:tc>
        <w:tc>
          <w:tcPr>
            <w:tcW w:w="379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:rsidR="00E4110F" w:rsidRDefault="00E4110F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E4110F">
        <w:trPr>
          <w:trHeight w:val="948"/>
        </w:trPr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:rsidR="00E4110F" w:rsidRDefault="006344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:rsidR="00E4110F" w:rsidRDefault="006344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海关与公共管理学院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:rsidR="00E4110F" w:rsidRDefault="006344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行政管理专业高层次专任教师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:rsidR="00E4110F" w:rsidRDefault="006344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:rsidR="00E4110F" w:rsidRDefault="006344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公共管理专业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:rsidR="00E4110F" w:rsidRDefault="006344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博士研究生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right w:w="9" w:type="dxa"/>
            </w:tcMar>
            <w:vAlign w:val="center"/>
          </w:tcPr>
          <w:p w:rsidR="00E4110F" w:rsidRDefault="006344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副教授及以上</w:t>
            </w:r>
          </w:p>
        </w:tc>
        <w:tc>
          <w:tcPr>
            <w:tcW w:w="379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:rsidR="00E4110F" w:rsidRDefault="00E4110F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E4110F">
        <w:trPr>
          <w:trHeight w:val="948"/>
        </w:trPr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:rsidR="00E4110F" w:rsidRDefault="006344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:rsidR="00E4110F" w:rsidRDefault="006344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海关与公共经济学院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:rsidR="00E4110F" w:rsidRDefault="006344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经济统计学专业高层次专任教师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:rsidR="00E4110F" w:rsidRDefault="006344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:rsidR="00E4110F" w:rsidRDefault="006344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经济统计学专业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:rsidR="00E4110F" w:rsidRDefault="006344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博士研究生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right w:w="9" w:type="dxa"/>
            </w:tcMar>
            <w:vAlign w:val="center"/>
          </w:tcPr>
          <w:p w:rsidR="00E4110F" w:rsidRDefault="006344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副教授及以上</w:t>
            </w:r>
          </w:p>
        </w:tc>
        <w:tc>
          <w:tcPr>
            <w:tcW w:w="379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:rsidR="00E4110F" w:rsidRDefault="00E4110F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E4110F">
        <w:trPr>
          <w:trHeight w:val="948"/>
        </w:trPr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right w:w="9" w:type="dxa"/>
            </w:tcMar>
            <w:vAlign w:val="center"/>
          </w:tcPr>
          <w:p w:rsidR="00E4110F" w:rsidRDefault="006344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:rsidR="00E4110F" w:rsidRDefault="006344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工商管理与关务学院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:rsidR="00E4110F" w:rsidRDefault="006344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审计学专业高层次专任教师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:rsidR="00E4110F" w:rsidRDefault="006344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:rsidR="00E4110F" w:rsidRDefault="006344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管理学（财务管理、会计、审计）专业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:rsidR="00E4110F" w:rsidRDefault="006344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博士研究生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right w:w="9" w:type="dxa"/>
            </w:tcMar>
            <w:vAlign w:val="center"/>
          </w:tcPr>
          <w:p w:rsidR="00E4110F" w:rsidRDefault="006344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副教授及以上</w:t>
            </w:r>
          </w:p>
        </w:tc>
        <w:tc>
          <w:tcPr>
            <w:tcW w:w="379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:rsidR="00E4110F" w:rsidRDefault="00E4110F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E4110F">
        <w:trPr>
          <w:trHeight w:val="948"/>
        </w:trPr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:rsidR="00E4110F" w:rsidRDefault="006344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:rsidR="00E4110F" w:rsidRDefault="006344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海关外语系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:rsidR="00E4110F" w:rsidRDefault="006344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翻译学专业高层次专任教师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:rsidR="00E4110F" w:rsidRDefault="006344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:rsidR="00E4110F" w:rsidRDefault="006344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英语语言文学专业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:rsidR="00E4110F" w:rsidRDefault="006344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博士研究生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right w:w="9" w:type="dxa"/>
            </w:tcMar>
            <w:vAlign w:val="center"/>
          </w:tcPr>
          <w:p w:rsidR="00E4110F" w:rsidRDefault="006344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副教授及以上</w:t>
            </w:r>
          </w:p>
        </w:tc>
        <w:tc>
          <w:tcPr>
            <w:tcW w:w="379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:rsidR="00E4110F" w:rsidRDefault="00E4110F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E4110F">
        <w:trPr>
          <w:trHeight w:val="948"/>
        </w:trPr>
        <w:tc>
          <w:tcPr>
            <w:tcW w:w="46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:rsidR="00E4110F" w:rsidRDefault="006344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:rsidR="00E4110F" w:rsidRDefault="006344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检验检疫技术交流部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:rsidR="00E4110F" w:rsidRDefault="006344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检验检疫专业高层次专任教师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:rsidR="00E4110F" w:rsidRDefault="006344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:rsidR="00E4110F" w:rsidRDefault="006344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检验检疫相关专业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:rsidR="00E4110F" w:rsidRDefault="006344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博士研究生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right w:w="9" w:type="dxa"/>
            </w:tcMar>
            <w:vAlign w:val="center"/>
          </w:tcPr>
          <w:p w:rsidR="00E4110F" w:rsidRDefault="006344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副教授及以上</w:t>
            </w:r>
          </w:p>
        </w:tc>
        <w:tc>
          <w:tcPr>
            <w:tcW w:w="379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9" w:type="dxa"/>
              <w:left w:w="9" w:type="dxa"/>
              <w:right w:w="9" w:type="dxa"/>
            </w:tcMar>
            <w:vAlign w:val="center"/>
          </w:tcPr>
          <w:p w:rsidR="00E4110F" w:rsidRDefault="00E4110F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E4110F">
        <w:trPr>
          <w:trHeight w:val="504"/>
        </w:trPr>
        <w:tc>
          <w:tcPr>
            <w:tcW w:w="4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right w:w="9" w:type="dxa"/>
            </w:tcMar>
            <w:vAlign w:val="center"/>
          </w:tcPr>
          <w:p w:rsidR="00E4110F" w:rsidRDefault="00E4110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right w:w="9" w:type="dxa"/>
            </w:tcMar>
            <w:vAlign w:val="center"/>
          </w:tcPr>
          <w:p w:rsidR="00E4110F" w:rsidRDefault="00E4110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9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right w:w="9" w:type="dxa"/>
            </w:tcMar>
            <w:vAlign w:val="center"/>
          </w:tcPr>
          <w:p w:rsidR="00E4110F" w:rsidRDefault="006344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合计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right w:w="9" w:type="dxa"/>
            </w:tcMar>
            <w:vAlign w:val="center"/>
          </w:tcPr>
          <w:p w:rsidR="00E4110F" w:rsidRDefault="0063447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</w:t>
            </w:r>
          </w:p>
        </w:tc>
        <w:tc>
          <w:tcPr>
            <w:tcW w:w="288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right w:w="9" w:type="dxa"/>
            </w:tcMar>
            <w:vAlign w:val="center"/>
          </w:tcPr>
          <w:p w:rsidR="00E4110F" w:rsidRDefault="00E4110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right w:w="9" w:type="dxa"/>
            </w:tcMar>
            <w:vAlign w:val="center"/>
          </w:tcPr>
          <w:p w:rsidR="00E4110F" w:rsidRDefault="00E4110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right w:w="9" w:type="dxa"/>
            </w:tcMar>
            <w:vAlign w:val="center"/>
          </w:tcPr>
          <w:p w:rsidR="00E4110F" w:rsidRDefault="00E4110F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9" w:type="dxa"/>
              <w:left w:w="9" w:type="dxa"/>
              <w:right w:w="9" w:type="dxa"/>
            </w:tcMar>
            <w:vAlign w:val="center"/>
          </w:tcPr>
          <w:p w:rsidR="00E4110F" w:rsidRDefault="00E4110F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</w:tbl>
    <w:p w:rsidR="00E4110F" w:rsidRDefault="0063447A">
      <w:pPr>
        <w:widowControl/>
        <w:adjustRightInd w:val="0"/>
        <w:snapToGrid w:val="0"/>
        <w:spacing w:line="560" w:lineRule="exact"/>
        <w:jc w:val="left"/>
        <w:rPr>
          <w:rFonts w:eastAsia="方正仿宋_GBK"/>
          <w:sz w:val="32"/>
          <w:szCs w:val="32"/>
        </w:rPr>
      </w:pPr>
      <w:bookmarkStart w:id="0" w:name="_GoBack"/>
      <w:bookmarkEnd w:id="0"/>
      <w:r>
        <w:rPr>
          <w:rFonts w:eastAsia="方正仿宋_GBK"/>
          <w:sz w:val="32"/>
          <w:szCs w:val="32"/>
        </w:rPr>
        <w:br w:type="page"/>
      </w:r>
    </w:p>
    <w:sectPr w:rsidR="00E4110F" w:rsidSect="00E4110F">
      <w:footerReference w:type="even" r:id="rId7"/>
      <w:footerReference w:type="default" r:id="rId8"/>
      <w:pgSz w:w="23757" w:h="16783" w:orient="landscape"/>
      <w:pgMar w:top="1588" w:right="1701" w:bottom="1588" w:left="1701" w:header="851" w:footer="1418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447A" w:rsidRDefault="0063447A" w:rsidP="00E4110F">
      <w:r>
        <w:separator/>
      </w:r>
    </w:p>
  </w:endnote>
  <w:endnote w:type="continuationSeparator" w:id="0">
    <w:p w:rsidR="0063447A" w:rsidRDefault="0063447A" w:rsidP="00E411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10F" w:rsidRDefault="00E4110F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3447A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3447A">
      <w:rPr>
        <w:rStyle w:val="a8"/>
      </w:rPr>
      <w:t xml:space="preserve"> </w:t>
    </w:r>
    <w:r>
      <w:rPr>
        <w:rStyle w:val="a8"/>
      </w:rPr>
      <w:fldChar w:fldCharType="end"/>
    </w:r>
  </w:p>
  <w:p w:rsidR="00E4110F" w:rsidRDefault="00E4110F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10F" w:rsidRDefault="00E4110F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3447A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C7E51">
      <w:rPr>
        <w:rStyle w:val="a8"/>
        <w:noProof/>
      </w:rPr>
      <w:t>1</w:t>
    </w:r>
    <w:r>
      <w:rPr>
        <w:rStyle w:val="a8"/>
      </w:rPr>
      <w:fldChar w:fldCharType="end"/>
    </w:r>
  </w:p>
  <w:p w:rsidR="00E4110F" w:rsidRDefault="00E4110F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447A" w:rsidRDefault="0063447A" w:rsidP="00E4110F">
      <w:r>
        <w:separator/>
      </w:r>
    </w:p>
  </w:footnote>
  <w:footnote w:type="continuationSeparator" w:id="0">
    <w:p w:rsidR="0063447A" w:rsidRDefault="0063447A" w:rsidP="00E411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doNotWrapTextWithPunct/>
    <w:doNotUseEastAsianBreakRules/>
    <w:growAutofit/>
    <w:useFELayout/>
    <w:doNotUseIndentAsNumberingTabStop/>
    <w:useAltKinsokuLineBreakRules/>
    <w:splitPgBreakAndParaMark/>
  </w:compat>
  <w:rsids>
    <w:rsidRoot w:val="006E3D4E"/>
    <w:rsid w:val="000E1515"/>
    <w:rsid w:val="004E1D45"/>
    <w:rsid w:val="005375F8"/>
    <w:rsid w:val="00596D89"/>
    <w:rsid w:val="0063447A"/>
    <w:rsid w:val="006E3D4E"/>
    <w:rsid w:val="006F3583"/>
    <w:rsid w:val="00730781"/>
    <w:rsid w:val="0087496B"/>
    <w:rsid w:val="00986AA2"/>
    <w:rsid w:val="0099215B"/>
    <w:rsid w:val="009E5DAB"/>
    <w:rsid w:val="00AF711F"/>
    <w:rsid w:val="00BA4566"/>
    <w:rsid w:val="00BC7E51"/>
    <w:rsid w:val="00D8565B"/>
    <w:rsid w:val="00DD7613"/>
    <w:rsid w:val="00E4110F"/>
    <w:rsid w:val="10FD7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0" w:unhideWhenUsed="0"/>
    <w:lsdException w:name="Emphasis" w:semiHidden="0" w:uiPriority="20" w:unhideWhenUsed="0" w:qFormat="1"/>
    <w:lsdException w:name="Normal (Web)" w:semiHidden="0" w:uiPriority="0" w:unhideWhenUsed="0"/>
    <w:lsdException w:name="Balloon Text" w:semiHidden="0" w:uiPriority="0" w:unhideWhenUsed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4110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sid w:val="00E4110F"/>
    <w:rPr>
      <w:sz w:val="18"/>
      <w:szCs w:val="18"/>
    </w:rPr>
  </w:style>
  <w:style w:type="paragraph" w:styleId="a4">
    <w:name w:val="footer"/>
    <w:basedOn w:val="a"/>
    <w:rsid w:val="00E4110F"/>
    <w:pPr>
      <w:tabs>
        <w:tab w:val="center" w:pos="4153"/>
        <w:tab w:val="right" w:pos="8306"/>
      </w:tabs>
      <w:snapToGrid w:val="0"/>
      <w:jc w:val="left"/>
    </w:pPr>
    <w:rPr>
      <w:rFonts w:ascii="Calibri" w:hAnsi="Calibri" w:cs="Arial"/>
      <w:sz w:val="18"/>
      <w:szCs w:val="18"/>
    </w:rPr>
  </w:style>
  <w:style w:type="paragraph" w:styleId="a5">
    <w:name w:val="header"/>
    <w:basedOn w:val="a"/>
    <w:rsid w:val="00E411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Arial"/>
      <w:sz w:val="18"/>
      <w:szCs w:val="18"/>
    </w:rPr>
  </w:style>
  <w:style w:type="paragraph" w:styleId="a6">
    <w:name w:val="Normal (Web)"/>
    <w:basedOn w:val="a"/>
    <w:rsid w:val="00E4110F"/>
    <w:pPr>
      <w:widowControl/>
      <w:jc w:val="left"/>
    </w:pPr>
    <w:rPr>
      <w:rFonts w:ascii="Verdana" w:hAnsi="Verdana" w:cs="宋体"/>
      <w:color w:val="85888C"/>
      <w:kern w:val="0"/>
      <w:sz w:val="18"/>
      <w:szCs w:val="18"/>
    </w:rPr>
  </w:style>
  <w:style w:type="character" w:styleId="a7">
    <w:name w:val="Strong"/>
    <w:basedOn w:val="a0"/>
    <w:rsid w:val="00E4110F"/>
    <w:rPr>
      <w:b/>
      <w:bCs/>
    </w:rPr>
  </w:style>
  <w:style w:type="character" w:styleId="a8">
    <w:name w:val="page number"/>
    <w:basedOn w:val="a0"/>
    <w:rsid w:val="00E4110F"/>
  </w:style>
  <w:style w:type="character" w:styleId="a9">
    <w:name w:val="Hyperlink"/>
    <w:basedOn w:val="a0"/>
    <w:rsid w:val="00E4110F"/>
    <w:rPr>
      <w:color w:val="0000FF"/>
      <w:u w:val="single"/>
    </w:rPr>
  </w:style>
  <w:style w:type="character" w:customStyle="1" w:styleId="font31">
    <w:name w:val="font31"/>
    <w:basedOn w:val="a0"/>
    <w:rsid w:val="00E4110F"/>
    <w:rPr>
      <w:rFonts w:ascii="方正小标宋_GBK" w:eastAsia="方正小标宋_GBK" w:hAnsi="方正小标宋_GBK" w:cs="方正小标宋_GBK" w:hint="default"/>
      <w:color w:val="000000"/>
      <w:sz w:val="44"/>
      <w:szCs w:val="4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116</Words>
  <Characters>664</Characters>
  <Application>Microsoft Office Word</Application>
  <DocSecurity>0</DocSecurity>
  <Lines>5</Lines>
  <Paragraphs>1</Paragraphs>
  <ScaleCrop>false</ScaleCrop>
  <Company>china</Company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夏开封</dc:creator>
  <cp:lastModifiedBy>iblinkwin</cp:lastModifiedBy>
  <cp:revision>2</cp:revision>
  <cp:lastPrinted>2020-11-26T04:27:00Z</cp:lastPrinted>
  <dcterms:created xsi:type="dcterms:W3CDTF">2020-12-14T08:42:00Z</dcterms:created>
  <dcterms:modified xsi:type="dcterms:W3CDTF">2020-12-14T08:42:00Z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