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新疆大学中国语言文学学院高层次人才</w:t>
      </w:r>
    </w:p>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引进公告</w:t>
      </w:r>
      <w:bookmarkStart w:id="0" w:name="_GoBack"/>
      <w:bookmarkEnd w:id="0"/>
    </w:p>
    <w:p>
      <w:pPr>
        <w:jc w:val="both"/>
        <w:rPr>
          <w:rFonts w:hint="eastAsia"/>
          <w:sz w:val="44"/>
          <w:szCs w:val="44"/>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一、学院发展历史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eastAsia="zh-CN"/>
        </w:rPr>
        <w:t>新疆大学中国语言文学学院是新疆大学集特色和优势于一体的文科学院。早在1924年建校时，新疆俄文法政专门学校就设有中文</w:t>
      </w:r>
      <w:r>
        <w:rPr>
          <w:rFonts w:hint="eastAsia" w:ascii="仿宋" w:hAnsi="仿宋" w:eastAsia="仿宋" w:cs="仿宋"/>
          <w:i w:val="0"/>
          <w:caps w:val="0"/>
          <w:color w:val="auto"/>
          <w:spacing w:val="0"/>
          <w:sz w:val="32"/>
          <w:szCs w:val="32"/>
          <w:shd w:val="clear" w:fill="FFFFFF"/>
          <w:lang w:val="en-US" w:eastAsia="zh-CN"/>
        </w:rPr>
        <w:t>学科</w:t>
      </w:r>
      <w:r>
        <w:rPr>
          <w:rFonts w:hint="eastAsia" w:ascii="仿宋" w:hAnsi="仿宋" w:eastAsia="仿宋" w:cs="仿宋"/>
          <w:i w:val="0"/>
          <w:caps w:val="0"/>
          <w:color w:val="auto"/>
          <w:spacing w:val="0"/>
          <w:sz w:val="32"/>
          <w:szCs w:val="32"/>
          <w:shd w:val="clear" w:fill="FFFFFF"/>
          <w:lang w:eastAsia="zh-CN"/>
        </w:rPr>
        <w:t>，并在此基础上不断发展壮大。茅盾、赵丹等共产党人和进步人士曾在此任教，先后涌现出徐思益、王堡等一批全国知名学者。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eastAsia="zh-CN"/>
        </w:rPr>
        <w:t>2000年，原中文系、历史系及中语系合并组建人文学院。为更好地促进学科发展，2016年7月人文学院再次进行调整，中语系及哈萨克语言专业从人文学院分出。2019年4月，人文学院与中国语言学院合并为人文（中国语言)学院，2020年，学院更名为中国语言文学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学院拥有汉语言文学、中国少数民族语言文学（维吾尔语</w:t>
      </w:r>
      <w:r>
        <w:rPr>
          <w:rFonts w:hint="eastAsia" w:ascii="仿宋" w:hAnsi="仿宋" w:eastAsia="仿宋" w:cs="仿宋"/>
          <w:i w:val="0"/>
          <w:caps w:val="0"/>
          <w:color w:val="auto"/>
          <w:spacing w:val="0"/>
          <w:sz w:val="32"/>
          <w:szCs w:val="32"/>
          <w:shd w:val="clear" w:fill="FFFFFF"/>
          <w:lang w:eastAsia="zh-CN"/>
        </w:rPr>
        <w:t>言</w:t>
      </w:r>
      <w:r>
        <w:rPr>
          <w:rFonts w:hint="eastAsia" w:ascii="仿宋" w:hAnsi="仿宋" w:eastAsia="仿宋" w:cs="仿宋"/>
          <w:i w:val="0"/>
          <w:caps w:val="0"/>
          <w:color w:val="auto"/>
          <w:spacing w:val="0"/>
          <w:sz w:val="32"/>
          <w:szCs w:val="32"/>
          <w:shd w:val="clear" w:fill="FFFFFF"/>
        </w:rPr>
        <w:t>）两个国家一流本科专业建设点，在全国第四轮学科评估中，中国语言文学进入</w:t>
      </w:r>
      <w:r>
        <w:rPr>
          <w:rFonts w:hint="eastAsia" w:ascii="仿宋" w:hAnsi="仿宋" w:eastAsia="仿宋" w:cs="仿宋"/>
          <w:i w:val="0"/>
          <w:caps w:val="0"/>
          <w:color w:val="auto"/>
          <w:spacing w:val="0"/>
          <w:sz w:val="32"/>
          <w:szCs w:val="32"/>
          <w:shd w:val="clear" w:fill="FFFFFF"/>
          <w:lang w:val="en-US"/>
        </w:rPr>
        <w:t>B-</w:t>
      </w:r>
      <w:r>
        <w:rPr>
          <w:rFonts w:hint="eastAsia" w:ascii="仿宋" w:hAnsi="仿宋" w:eastAsia="仿宋" w:cs="仿宋"/>
          <w:i w:val="0"/>
          <w:caps w:val="0"/>
          <w:color w:val="auto"/>
          <w:spacing w:val="0"/>
          <w:sz w:val="32"/>
          <w:szCs w:val="32"/>
          <w:shd w:val="clear" w:fill="FFFFFF"/>
        </w:rPr>
        <w:t>档，进入该学科全国前</w:t>
      </w:r>
      <w:r>
        <w:rPr>
          <w:rFonts w:hint="eastAsia" w:ascii="仿宋" w:hAnsi="仿宋" w:eastAsia="仿宋" w:cs="仿宋"/>
          <w:i w:val="0"/>
          <w:caps w:val="0"/>
          <w:color w:val="auto"/>
          <w:spacing w:val="0"/>
          <w:sz w:val="32"/>
          <w:szCs w:val="32"/>
          <w:shd w:val="clear" w:fill="FFFFFF"/>
          <w:lang w:val="en-US"/>
        </w:rPr>
        <w:t>40%</w:t>
      </w:r>
      <w:r>
        <w:rPr>
          <w:rFonts w:hint="eastAsia" w:ascii="仿宋" w:hAnsi="仿宋" w:eastAsia="仿宋" w:cs="仿宋"/>
          <w:i w:val="0"/>
          <w:caps w:val="0"/>
          <w:color w:val="auto"/>
          <w:spacing w:val="0"/>
          <w:sz w:val="32"/>
          <w:szCs w:val="32"/>
          <w:shd w:val="clear" w:fill="FFFFFF"/>
        </w:rPr>
        <w:t>行列。中国少数民族语言文学入选国家重点学科，中国语言文学入选自治区“十三五”重点学科“高峰学科”、自治区“十四五”优势学科。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sz w:val="32"/>
          <w:szCs w:val="32"/>
          <w:shd w:val="clear" w:fill="FFFFFF"/>
          <w:lang w:eastAsia="zh-CN"/>
        </w:rPr>
      </w:pPr>
    </w:p>
    <w:p>
      <w:pPr>
        <w:pStyle w:val="2"/>
        <w:rPr>
          <w:rFonts w:hint="eastAsia"/>
          <w:lang w:eastAsia="zh-CN"/>
        </w:rPr>
      </w:pPr>
    </w:p>
    <w:p>
      <w:pPr>
        <w:numPr>
          <w:ilvl w:val="0"/>
          <w:numId w:val="0"/>
        </w:numPr>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二、学科发展方向和特色亮点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学院现有三个系，开设汉语言文学、</w:t>
      </w:r>
      <w:r>
        <w:rPr>
          <w:rFonts w:hint="eastAsia" w:ascii="Times New Roman" w:hAnsi="Times New Roman" w:cs="Times New Roman"/>
          <w:sz w:val="24"/>
          <w:szCs w:val="32"/>
          <w:lang w:val="en-US" w:eastAsia="zh-CN"/>
        </w:rPr>
        <w:t>中国少数民族语言文学（</w:t>
      </w:r>
      <w:r>
        <w:rPr>
          <w:rFonts w:hint="default" w:ascii="Times New Roman" w:hAnsi="Times New Roman" w:cs="Times New Roman"/>
          <w:sz w:val="24"/>
          <w:szCs w:val="32"/>
          <w:lang w:eastAsia="zh-CN"/>
        </w:rPr>
        <w:t>维吾尔</w:t>
      </w:r>
      <w:r>
        <w:rPr>
          <w:rFonts w:hint="eastAsia" w:ascii="Times New Roman" w:hAnsi="Times New Roman" w:cs="Times New Roman"/>
          <w:sz w:val="24"/>
          <w:szCs w:val="32"/>
          <w:lang w:val="en-US" w:eastAsia="zh-CN"/>
        </w:rPr>
        <w:t>语言）</w:t>
      </w:r>
      <w:r>
        <w:rPr>
          <w:rFonts w:hint="default" w:ascii="Times New Roman" w:hAnsi="Times New Roman" w:cs="Times New Roman"/>
          <w:sz w:val="24"/>
          <w:szCs w:val="32"/>
          <w:lang w:eastAsia="zh-CN"/>
        </w:rPr>
        <w:t>、</w:t>
      </w:r>
      <w:r>
        <w:rPr>
          <w:rFonts w:hint="eastAsia" w:ascii="Times New Roman" w:hAnsi="Times New Roman" w:cs="Times New Roman"/>
          <w:sz w:val="24"/>
          <w:szCs w:val="32"/>
          <w:lang w:val="en-US" w:eastAsia="zh-CN"/>
        </w:rPr>
        <w:t>中国少数民族语言文学（</w:t>
      </w:r>
      <w:r>
        <w:rPr>
          <w:rFonts w:hint="default" w:ascii="Times New Roman" w:hAnsi="Times New Roman" w:cs="Times New Roman"/>
          <w:sz w:val="24"/>
          <w:szCs w:val="32"/>
          <w:lang w:eastAsia="zh-CN"/>
        </w:rPr>
        <w:t>哈萨克</w:t>
      </w:r>
      <w:r>
        <w:rPr>
          <w:rFonts w:hint="eastAsia" w:ascii="Times New Roman" w:hAnsi="Times New Roman" w:cs="Times New Roman"/>
          <w:sz w:val="24"/>
          <w:szCs w:val="32"/>
          <w:lang w:val="en-US" w:eastAsia="zh-CN"/>
        </w:rPr>
        <w:t>语言）</w:t>
      </w:r>
      <w:r>
        <w:rPr>
          <w:rFonts w:hint="default" w:ascii="Times New Roman" w:hAnsi="Times New Roman" w:cs="Times New Roman"/>
          <w:sz w:val="24"/>
          <w:szCs w:val="32"/>
          <w:lang w:eastAsia="zh-CN"/>
        </w:rPr>
        <w:t>、汉语言四个本科专业。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♦国家重点学科——中国少数民族语言文学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♦国家一流本科专业建设点——汉语言文学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♦国家一流本科专业建设点——中国少数民族语言文学（维吾尔语言）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♦全国第四轮学科评估排名B- ——中国语言文学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♦自治</w:t>
      </w:r>
      <w:r>
        <w:rPr>
          <w:rFonts w:hint="eastAsia" w:ascii="宋体" w:hAnsi="宋体" w:eastAsia="宋体" w:cs="宋体"/>
          <w:sz w:val="24"/>
          <w:szCs w:val="32"/>
          <w:lang w:eastAsia="zh-CN"/>
        </w:rPr>
        <w:t>区“十三五”重</w:t>
      </w:r>
      <w:r>
        <w:rPr>
          <w:rFonts w:hint="default" w:ascii="Times New Roman" w:hAnsi="Times New Roman" w:cs="Times New Roman"/>
          <w:sz w:val="24"/>
          <w:szCs w:val="32"/>
          <w:lang w:eastAsia="zh-CN"/>
        </w:rPr>
        <w:t>点学科高峰学科——中国语言文学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♦自治区</w:t>
      </w:r>
      <w:r>
        <w:rPr>
          <w:rFonts w:hint="eastAsia" w:ascii="宋体" w:hAnsi="宋体" w:eastAsia="宋体" w:cs="宋体"/>
          <w:sz w:val="24"/>
          <w:szCs w:val="32"/>
          <w:lang w:eastAsia="zh-CN"/>
        </w:rPr>
        <w:t>“十四五”</w:t>
      </w:r>
      <w:r>
        <w:rPr>
          <w:rFonts w:hint="default" w:ascii="Times New Roman" w:hAnsi="Times New Roman" w:cs="Times New Roman"/>
          <w:sz w:val="24"/>
          <w:szCs w:val="32"/>
          <w:lang w:eastAsia="zh-CN"/>
        </w:rPr>
        <w:t>优势学科——中国语言文学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♦自治区普通高校重点专业特色品牌专业——中国少数民族语言文学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♦博士后科研流动站——中国语言文学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♦一级学科博士点——中国语言文学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default" w:ascii="Times New Roman" w:hAnsi="Times New Roman" w:cs="Times New Roman"/>
          <w:sz w:val="24"/>
          <w:szCs w:val="32"/>
          <w:lang w:eastAsia="zh-CN"/>
        </w:rPr>
        <w:t>♦</w:t>
      </w:r>
      <w:r>
        <w:rPr>
          <w:rFonts w:hint="eastAsia" w:ascii="宋体" w:hAnsi="宋体" w:eastAsia="宋体" w:cs="宋体"/>
          <w:sz w:val="24"/>
          <w:szCs w:val="32"/>
          <w:lang w:eastAsia="zh-CN"/>
        </w:rPr>
        <w:t>“服务国家特殊需求人才培养项目”</w:t>
      </w:r>
      <w:r>
        <w:rPr>
          <w:rFonts w:hint="default" w:ascii="Times New Roman" w:hAnsi="Times New Roman" w:cs="Times New Roman"/>
          <w:sz w:val="24"/>
          <w:szCs w:val="32"/>
          <w:lang w:eastAsia="zh-CN"/>
        </w:rPr>
        <w:t>硕土专业学位研究生授予权——中国少数民族语言文学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6"/>
          <w:rFonts w:hint="eastAsia" w:ascii="仿宋" w:hAnsi="仿宋" w:eastAsia="仿宋" w:cs="仿宋"/>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auto"/>
          <w:spacing w:val="0"/>
          <w:sz w:val="32"/>
          <w:szCs w:val="32"/>
        </w:rPr>
      </w:pP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教学科研团队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jc w:val="both"/>
        <w:textAlignment w:val="auto"/>
        <w:rPr>
          <w:rFonts w:hint="eastAsia"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shd w:val="clear" w:fill="FFFFFF"/>
        </w:rPr>
        <w:t>新疆大学中国语言文学学科是我国多民族语言文学与文化研究的学术重镇，现有专任教师 96人，其中</w:t>
      </w:r>
      <w:r>
        <w:rPr>
          <w:rFonts w:hint="eastAsia" w:ascii="仿宋" w:hAnsi="仿宋" w:eastAsia="仿宋" w:cs="仿宋"/>
          <w:i w:val="0"/>
          <w:caps w:val="0"/>
          <w:color w:val="auto"/>
          <w:spacing w:val="0"/>
          <w:sz w:val="32"/>
          <w:szCs w:val="32"/>
          <w:shd w:val="clear" w:fill="FFFFFF"/>
          <w:lang w:val="en-US" w:eastAsia="zh-CN"/>
        </w:rPr>
        <w:t>高级职称教师55</w:t>
      </w:r>
      <w:r>
        <w:rPr>
          <w:rFonts w:hint="eastAsia" w:ascii="仿宋" w:hAnsi="仿宋" w:eastAsia="仿宋" w:cs="仿宋"/>
          <w:i w:val="0"/>
          <w:caps w:val="0"/>
          <w:color w:val="auto"/>
          <w:spacing w:val="0"/>
          <w:sz w:val="32"/>
          <w:szCs w:val="32"/>
          <w:shd w:val="clear" w:fill="FFFFFF"/>
        </w:rPr>
        <w:t>人、博士生导师</w:t>
      </w:r>
      <w:r>
        <w:rPr>
          <w:rFonts w:hint="eastAsia" w:ascii="仿宋" w:hAnsi="仿宋" w:eastAsia="仿宋" w:cs="仿宋"/>
          <w:i w:val="0"/>
          <w:caps w:val="0"/>
          <w:color w:val="auto"/>
          <w:spacing w:val="0"/>
          <w:sz w:val="32"/>
          <w:szCs w:val="32"/>
          <w:shd w:val="clear" w:fill="FFFFFF"/>
          <w:lang w:val="en-US"/>
        </w:rPr>
        <w:t>15</w:t>
      </w:r>
      <w:r>
        <w:rPr>
          <w:rFonts w:hint="eastAsia" w:ascii="仿宋" w:hAnsi="仿宋" w:eastAsia="仿宋" w:cs="仿宋"/>
          <w:i w:val="0"/>
          <w:caps w:val="0"/>
          <w:color w:val="auto"/>
          <w:spacing w:val="0"/>
          <w:sz w:val="32"/>
          <w:szCs w:val="32"/>
          <w:shd w:val="clear" w:fill="FFFFFF"/>
        </w:rPr>
        <w:t>人、硕士生导师</w:t>
      </w:r>
      <w:r>
        <w:rPr>
          <w:rFonts w:hint="eastAsia" w:ascii="仿宋" w:hAnsi="仿宋" w:eastAsia="仿宋" w:cs="仿宋"/>
          <w:i w:val="0"/>
          <w:caps w:val="0"/>
          <w:color w:val="auto"/>
          <w:spacing w:val="0"/>
          <w:sz w:val="32"/>
          <w:szCs w:val="32"/>
          <w:shd w:val="clear" w:fill="FFFFFF"/>
          <w:lang w:val="en-US"/>
        </w:rPr>
        <w:t>53</w:t>
      </w:r>
      <w:r>
        <w:rPr>
          <w:rFonts w:hint="eastAsia" w:ascii="仿宋" w:hAnsi="仿宋" w:eastAsia="仿宋" w:cs="仿宋"/>
          <w:i w:val="0"/>
          <w:caps w:val="0"/>
          <w:color w:val="auto"/>
          <w:spacing w:val="0"/>
          <w:sz w:val="32"/>
          <w:szCs w:val="32"/>
          <w:shd w:val="clear" w:fill="FFFFFF"/>
        </w:rPr>
        <w:t>人，具有博士学位</w:t>
      </w:r>
      <w:r>
        <w:rPr>
          <w:rFonts w:hint="eastAsia" w:ascii="仿宋" w:hAnsi="仿宋" w:eastAsia="仿宋" w:cs="仿宋"/>
          <w:i w:val="0"/>
          <w:caps w:val="0"/>
          <w:color w:val="auto"/>
          <w:spacing w:val="0"/>
          <w:sz w:val="32"/>
          <w:szCs w:val="32"/>
          <w:shd w:val="clear" w:fill="FFFFFF"/>
          <w:lang w:val="en-US"/>
        </w:rPr>
        <w:t>49</w:t>
      </w:r>
      <w:r>
        <w:rPr>
          <w:rFonts w:hint="eastAsia" w:ascii="仿宋" w:hAnsi="仿宋" w:eastAsia="仿宋" w:cs="仿宋"/>
          <w:i w:val="0"/>
          <w:caps w:val="0"/>
          <w:color w:val="auto"/>
          <w:spacing w:val="0"/>
          <w:sz w:val="32"/>
          <w:szCs w:val="32"/>
          <w:shd w:val="clear" w:fill="FFFFFF"/>
        </w:rPr>
        <w:t>人。国家级高层次人才</w:t>
      </w:r>
      <w:r>
        <w:rPr>
          <w:rFonts w:hint="eastAsia" w:ascii="仿宋" w:hAnsi="仿宋" w:eastAsia="仿宋" w:cs="仿宋"/>
          <w:i w:val="0"/>
          <w:caps w:val="0"/>
          <w:color w:val="auto"/>
          <w:spacing w:val="0"/>
          <w:sz w:val="32"/>
          <w:szCs w:val="32"/>
          <w:shd w:val="clear" w:fill="FFFFFF"/>
          <w:lang w:val="en-US"/>
        </w:rPr>
        <w:t>3</w:t>
      </w:r>
      <w:r>
        <w:rPr>
          <w:rFonts w:hint="eastAsia" w:ascii="仿宋" w:hAnsi="仿宋" w:eastAsia="仿宋" w:cs="仿宋"/>
          <w:i w:val="0"/>
          <w:caps w:val="0"/>
          <w:color w:val="auto"/>
          <w:spacing w:val="0"/>
          <w:sz w:val="32"/>
          <w:szCs w:val="32"/>
          <w:shd w:val="clear" w:fill="FFFFFF"/>
        </w:rPr>
        <w:t>人、自治区级高层次人才</w:t>
      </w:r>
      <w:r>
        <w:rPr>
          <w:rFonts w:hint="eastAsia" w:ascii="仿宋" w:hAnsi="仿宋" w:eastAsia="仿宋" w:cs="仿宋"/>
          <w:i w:val="0"/>
          <w:caps w:val="0"/>
          <w:color w:val="auto"/>
          <w:spacing w:val="0"/>
          <w:sz w:val="32"/>
          <w:szCs w:val="32"/>
          <w:shd w:val="clear" w:fill="FFFFFF"/>
          <w:lang w:val="en-US"/>
        </w:rPr>
        <w:t>8</w:t>
      </w:r>
      <w:r>
        <w:rPr>
          <w:rFonts w:hint="eastAsia" w:ascii="仿宋" w:hAnsi="仿宋" w:eastAsia="仿宋" w:cs="仿宋"/>
          <w:i w:val="0"/>
          <w:caps w:val="0"/>
          <w:color w:val="auto"/>
          <w:spacing w:val="0"/>
          <w:sz w:val="32"/>
          <w:szCs w:val="32"/>
          <w:shd w:val="clear" w:fill="FFFFFF"/>
        </w:rPr>
        <w:t>人、</w:t>
      </w:r>
      <w:r>
        <w:rPr>
          <w:rFonts w:hint="eastAsia" w:ascii="仿宋" w:hAnsi="仿宋" w:eastAsia="仿宋" w:cs="仿宋"/>
          <w:i w:val="0"/>
          <w:caps w:val="0"/>
          <w:color w:val="auto"/>
          <w:spacing w:val="0"/>
          <w:sz w:val="32"/>
          <w:szCs w:val="32"/>
          <w:shd w:val="clear" w:fill="FFFFFF"/>
          <w:lang w:val="en-US" w:eastAsia="zh-CN"/>
        </w:rPr>
        <w:t>自治区“天池特聘”教授2人、</w:t>
      </w:r>
      <w:r>
        <w:rPr>
          <w:rFonts w:hint="eastAsia" w:ascii="仿宋" w:hAnsi="仿宋" w:eastAsia="仿宋" w:cs="仿宋"/>
          <w:i w:val="0"/>
          <w:caps w:val="0"/>
          <w:color w:val="auto"/>
          <w:spacing w:val="0"/>
          <w:sz w:val="32"/>
          <w:szCs w:val="32"/>
          <w:shd w:val="clear" w:fill="FFFFFF"/>
        </w:rPr>
        <w:t>天山学者讲座教授</w:t>
      </w:r>
      <w:r>
        <w:rPr>
          <w:rFonts w:hint="eastAsia" w:ascii="仿宋" w:hAnsi="仿宋" w:eastAsia="仿宋" w:cs="仿宋"/>
          <w:i w:val="0"/>
          <w:caps w:val="0"/>
          <w:color w:val="auto"/>
          <w:spacing w:val="0"/>
          <w:sz w:val="32"/>
          <w:szCs w:val="32"/>
          <w:shd w:val="clear" w:fill="FFFFFF"/>
          <w:lang w:val="en-US" w:eastAsia="zh-CN"/>
        </w:rPr>
        <w:t>5</w:t>
      </w:r>
      <w:r>
        <w:rPr>
          <w:rFonts w:hint="eastAsia" w:ascii="仿宋" w:hAnsi="仿宋" w:eastAsia="仿宋" w:cs="仿宋"/>
          <w:i w:val="0"/>
          <w:caps w:val="0"/>
          <w:color w:val="auto"/>
          <w:spacing w:val="0"/>
          <w:sz w:val="32"/>
          <w:szCs w:val="32"/>
          <w:shd w:val="clear" w:fill="FFFFFF"/>
        </w:rPr>
        <w:t>人</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天山学者主讲教师10余人</w:t>
      </w:r>
      <w:r>
        <w:rPr>
          <w:rFonts w:hint="eastAsia" w:ascii="仿宋" w:hAnsi="仿宋" w:eastAsia="仿宋" w:cs="仿宋"/>
          <w:i w:val="0"/>
          <w:caps w:val="0"/>
          <w:color w:val="auto"/>
          <w:spacing w:val="0"/>
          <w:sz w:val="32"/>
          <w:szCs w:val="32"/>
          <w:shd w:val="clear" w:fill="FFFFFF"/>
        </w:rPr>
        <w:t>，国家级教学团队</w:t>
      </w:r>
      <w:r>
        <w:rPr>
          <w:rFonts w:hint="eastAsia" w:ascii="仿宋" w:hAnsi="仿宋" w:eastAsia="仿宋" w:cs="仿宋"/>
          <w:i w:val="0"/>
          <w:caps w:val="0"/>
          <w:color w:val="auto"/>
          <w:spacing w:val="0"/>
          <w:sz w:val="32"/>
          <w:szCs w:val="32"/>
          <w:shd w:val="clear" w:fill="FFFFFF"/>
          <w:lang w:val="en-US"/>
        </w:rPr>
        <w:t>1</w:t>
      </w:r>
      <w:r>
        <w:rPr>
          <w:rFonts w:hint="eastAsia" w:ascii="仿宋" w:hAnsi="仿宋" w:eastAsia="仿宋" w:cs="仿宋"/>
          <w:i w:val="0"/>
          <w:caps w:val="0"/>
          <w:color w:val="auto"/>
          <w:spacing w:val="0"/>
          <w:sz w:val="32"/>
          <w:szCs w:val="32"/>
          <w:shd w:val="clear" w:fill="FFFFFF"/>
        </w:rPr>
        <w:t>个、自治区创新团队</w:t>
      </w:r>
      <w:r>
        <w:rPr>
          <w:rFonts w:hint="eastAsia" w:ascii="仿宋" w:hAnsi="仿宋" w:eastAsia="仿宋" w:cs="仿宋"/>
          <w:i w:val="0"/>
          <w:caps w:val="0"/>
          <w:color w:val="auto"/>
          <w:spacing w:val="0"/>
          <w:sz w:val="32"/>
          <w:szCs w:val="32"/>
          <w:shd w:val="clear" w:fill="FFFFFF"/>
          <w:lang w:val="en-US"/>
        </w:rPr>
        <w:t>1</w:t>
      </w:r>
      <w:r>
        <w:rPr>
          <w:rFonts w:hint="eastAsia" w:ascii="仿宋" w:hAnsi="仿宋" w:eastAsia="仿宋" w:cs="仿宋"/>
          <w:i w:val="0"/>
          <w:caps w:val="0"/>
          <w:color w:val="auto"/>
          <w:spacing w:val="0"/>
          <w:sz w:val="32"/>
          <w:szCs w:val="32"/>
          <w:shd w:val="clear" w:fill="FFFFFF"/>
        </w:rPr>
        <w:t>个、国家首批新文科建设与实践研究项目</w:t>
      </w:r>
      <w:r>
        <w:rPr>
          <w:rFonts w:hint="eastAsia" w:ascii="仿宋" w:hAnsi="仿宋" w:eastAsia="仿宋" w:cs="仿宋"/>
          <w:i w:val="0"/>
          <w:caps w:val="0"/>
          <w:color w:val="auto"/>
          <w:spacing w:val="0"/>
          <w:sz w:val="32"/>
          <w:szCs w:val="32"/>
          <w:shd w:val="clear" w:fill="FFFFFF"/>
          <w:lang w:val="en-US"/>
        </w:rPr>
        <w:t>1</w:t>
      </w:r>
      <w:r>
        <w:rPr>
          <w:rFonts w:hint="eastAsia" w:ascii="仿宋" w:hAnsi="仿宋" w:eastAsia="仿宋" w:cs="仿宋"/>
          <w:i w:val="0"/>
          <w:caps w:val="0"/>
          <w:color w:val="auto"/>
          <w:spacing w:val="0"/>
          <w:sz w:val="32"/>
          <w:szCs w:val="32"/>
          <w:shd w:val="clear" w:fill="FFFFFF"/>
        </w:rPr>
        <w:t>个。拥有2个国家级平台、</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个自治区科研平台，协同支撑</w:t>
      </w:r>
      <w:r>
        <w:rPr>
          <w:rFonts w:hint="eastAsia" w:ascii="仿宋" w:hAnsi="仿宋" w:eastAsia="仿宋" w:cs="仿宋"/>
          <w:i w:val="0"/>
          <w:caps w:val="0"/>
          <w:color w:val="auto"/>
          <w:spacing w:val="0"/>
          <w:sz w:val="32"/>
          <w:szCs w:val="32"/>
          <w:shd w:val="clear" w:fill="FFFFFF"/>
          <w:lang w:val="en-US"/>
        </w:rPr>
        <w:t>2</w:t>
      </w:r>
      <w:r>
        <w:rPr>
          <w:rFonts w:hint="eastAsia" w:ascii="仿宋" w:hAnsi="仿宋" w:eastAsia="仿宋" w:cs="仿宋"/>
          <w:i w:val="0"/>
          <w:caps w:val="0"/>
          <w:color w:val="auto"/>
          <w:spacing w:val="0"/>
          <w:sz w:val="32"/>
          <w:szCs w:val="32"/>
          <w:shd w:val="clear" w:fill="FFFFFF"/>
        </w:rPr>
        <w:t>个国家级平台。</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现有科研平台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w:t>
      </w:r>
      <w:r>
        <w:rPr>
          <w:rFonts w:hint="eastAsia" w:ascii="仿宋" w:hAnsi="仿宋" w:eastAsia="仿宋" w:cs="仿宋"/>
          <w:b/>
          <w:bCs/>
          <w:sz w:val="32"/>
          <w:szCs w:val="40"/>
          <w:lang w:eastAsia="zh-CN"/>
        </w:rPr>
        <w:t>国家级平台</w:t>
      </w:r>
      <w:r>
        <w:rPr>
          <w:rFonts w:hint="eastAsia" w:ascii="仿宋" w:hAnsi="仿宋" w:eastAsia="仿宋" w:cs="仿宋"/>
          <w:sz w:val="32"/>
          <w:szCs w:val="40"/>
          <w:lang w:eastAsia="zh-CN"/>
        </w:rPr>
        <w:t>——国家语言文字推广基地（</w:t>
      </w:r>
      <w:r>
        <w:rPr>
          <w:rFonts w:hint="eastAsia" w:ascii="仿宋" w:hAnsi="仿宋" w:eastAsia="仿宋" w:cs="仿宋"/>
          <w:sz w:val="32"/>
          <w:szCs w:val="40"/>
          <w:lang w:val="en-US" w:eastAsia="zh-CN"/>
        </w:rPr>
        <w:t>新疆大学</w:t>
      </w:r>
      <w:r>
        <w:rPr>
          <w:rFonts w:hint="eastAsia" w:ascii="仿宋" w:hAnsi="仿宋" w:eastAsia="仿宋" w:cs="仿宋"/>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w:t>
      </w:r>
      <w:r>
        <w:rPr>
          <w:rFonts w:hint="eastAsia" w:ascii="仿宋" w:hAnsi="仿宋" w:eastAsia="仿宋" w:cs="仿宋"/>
          <w:b/>
          <w:bCs/>
          <w:sz w:val="32"/>
          <w:szCs w:val="40"/>
          <w:lang w:eastAsia="zh-CN"/>
        </w:rPr>
        <w:t>国家级平台</w:t>
      </w:r>
      <w:r>
        <w:rPr>
          <w:rFonts w:hint="eastAsia" w:ascii="仿宋" w:hAnsi="仿宋" w:eastAsia="仿宋" w:cs="仿宋"/>
          <w:sz w:val="32"/>
          <w:szCs w:val="40"/>
          <w:lang w:eastAsia="zh-CN"/>
        </w:rPr>
        <w:t>——中国文艺评论（</w:t>
      </w:r>
      <w:r>
        <w:rPr>
          <w:rFonts w:hint="eastAsia" w:ascii="仿宋" w:hAnsi="仿宋" w:eastAsia="仿宋" w:cs="仿宋"/>
          <w:sz w:val="32"/>
          <w:szCs w:val="40"/>
          <w:lang w:val="en-US" w:eastAsia="zh-CN"/>
        </w:rPr>
        <w:t>新疆大学</w:t>
      </w:r>
      <w:r>
        <w:rPr>
          <w:rFonts w:hint="eastAsia" w:ascii="仿宋" w:hAnsi="仿宋" w:eastAsia="仿宋" w:cs="仿宋"/>
          <w:sz w:val="32"/>
          <w:szCs w:val="40"/>
          <w:lang w:eastAsia="zh-CN"/>
        </w:rPr>
        <w:t>）基地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w:t>
      </w:r>
      <w:r>
        <w:rPr>
          <w:rFonts w:hint="eastAsia" w:ascii="仿宋" w:hAnsi="仿宋" w:eastAsia="仿宋" w:cs="仿宋"/>
          <w:b/>
          <w:bCs/>
          <w:sz w:val="32"/>
          <w:szCs w:val="40"/>
          <w:lang w:eastAsia="zh-CN"/>
        </w:rPr>
        <w:t>教育部、文化部非物质文化遗产传承人研培基地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w:t>
      </w:r>
      <w:r>
        <w:rPr>
          <w:rFonts w:hint="eastAsia" w:ascii="仿宋" w:hAnsi="仿宋" w:eastAsia="仿宋" w:cs="仿宋"/>
          <w:b/>
          <w:bCs/>
          <w:sz w:val="32"/>
          <w:szCs w:val="40"/>
          <w:lang w:eastAsia="zh-CN"/>
        </w:rPr>
        <w:t>自治区高等学校人文社科重点硏究基地</w:t>
      </w:r>
      <w:r>
        <w:rPr>
          <w:rFonts w:hint="eastAsia" w:ascii="仿宋" w:hAnsi="仿宋" w:eastAsia="仿宋" w:cs="仿宋"/>
          <w:sz w:val="32"/>
          <w:szCs w:val="40"/>
          <w:lang w:eastAsia="zh-CN"/>
        </w:rPr>
        <w:t>——新疆文献研究中心、新疆民汉语文翻译研究中心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w:t>
      </w:r>
      <w:r>
        <w:rPr>
          <w:rFonts w:hint="eastAsia" w:ascii="仿宋" w:hAnsi="仿宋" w:eastAsia="仿宋" w:cs="仿宋"/>
          <w:b/>
          <w:bCs/>
          <w:sz w:val="32"/>
          <w:szCs w:val="40"/>
          <w:lang w:eastAsia="zh-CN"/>
        </w:rPr>
        <w:t>自治区级科普基地</w:t>
      </w:r>
      <w:r>
        <w:rPr>
          <w:rFonts w:hint="eastAsia" w:ascii="仿宋" w:hAnsi="仿宋" w:eastAsia="仿宋" w:cs="仿宋"/>
          <w:sz w:val="32"/>
          <w:szCs w:val="40"/>
          <w:lang w:eastAsia="zh-CN"/>
        </w:rPr>
        <w:t>——新疆文化发展研究中心科普基地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w:t>
      </w:r>
      <w:r>
        <w:rPr>
          <w:rFonts w:hint="eastAsia" w:ascii="仿宋" w:hAnsi="仿宋" w:eastAsia="仿宋" w:cs="仿宋"/>
          <w:b/>
          <w:bCs/>
          <w:sz w:val="32"/>
          <w:szCs w:val="40"/>
          <w:lang w:eastAsia="zh-CN"/>
        </w:rPr>
        <w:t>自治区文艺评论科研平台</w:t>
      </w:r>
      <w:r>
        <w:rPr>
          <w:rFonts w:hint="eastAsia" w:ascii="仿宋" w:hAnsi="仿宋" w:eastAsia="仿宋" w:cs="仿宋"/>
          <w:sz w:val="32"/>
          <w:szCs w:val="40"/>
          <w:lang w:eastAsia="zh-CN"/>
        </w:rPr>
        <w:t>——新疆文艺评论基地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ascii="仿宋" w:hAnsi="仿宋" w:eastAsia="仿宋" w:cs="仿宋"/>
          <w:sz w:val="32"/>
          <w:szCs w:val="40"/>
          <w:lang w:eastAsia="zh-CN"/>
        </w:rPr>
        <w:t>♦</w:t>
      </w:r>
      <w:r>
        <w:rPr>
          <w:rFonts w:hint="eastAsia" w:ascii="仿宋" w:hAnsi="仿宋" w:eastAsia="仿宋" w:cs="仿宋"/>
          <w:b/>
          <w:bCs/>
          <w:sz w:val="32"/>
          <w:szCs w:val="40"/>
          <w:lang w:eastAsia="zh-CN"/>
        </w:rPr>
        <w:t>校级平台</w:t>
      </w:r>
      <w:r>
        <w:rPr>
          <w:rFonts w:hint="eastAsia" w:ascii="仿宋" w:hAnsi="仿宋" w:eastAsia="仿宋" w:cs="仿宋"/>
          <w:sz w:val="32"/>
          <w:szCs w:val="40"/>
          <w:lang w:eastAsia="zh-CN"/>
        </w:rPr>
        <w:t>——新疆大学文化润疆研究中心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sz w:val="32"/>
          <w:szCs w:val="32"/>
          <w:shd w:val="clear" w:fill="FFFFFF"/>
          <w:lang w:val="en-US" w:eastAsia="zh-CN"/>
        </w:rPr>
      </w:pP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近年成果</w:t>
      </w:r>
    </w:p>
    <w:p>
      <w:pPr>
        <w:bidi w:val="0"/>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近五年获批国家级项目34项，其中国家社科基金重大招标项目2项、国家社科基金重大项目子课题3项、国家社科基金重点课题（含专项）4项、国家社科基金一般项目（含青年项目和西部项目）25项。获批省部级项目50项，其中国家各部委项目20项、自治区社会科学基金项目25项、自治区社科联项目（党中央治疆方略理论与实践研究课题）5项。</w:t>
      </w:r>
    </w:p>
    <w:p>
      <w:pPr>
        <w:bidi w:val="0"/>
        <w:ind w:firstLine="640" w:firstLineChars="200"/>
        <w:rPr>
          <w:rFonts w:hint="default" w:ascii="仿宋" w:hAnsi="仿宋" w:eastAsia="仿宋" w:cs="仿宋"/>
          <w:sz w:val="32"/>
          <w:szCs w:val="40"/>
          <w:lang w:val="en-US"/>
        </w:rPr>
      </w:pPr>
      <w:r>
        <w:rPr>
          <w:rFonts w:hint="eastAsia" w:ascii="仿宋" w:hAnsi="仿宋" w:eastAsia="仿宋" w:cs="仿宋"/>
          <w:sz w:val="32"/>
          <w:szCs w:val="40"/>
          <w:lang w:eastAsia="zh-CN"/>
        </w:rPr>
        <w:t>近五年获得</w:t>
      </w:r>
      <w:r>
        <w:rPr>
          <w:rFonts w:hint="eastAsia" w:ascii="仿宋" w:hAnsi="仿宋" w:eastAsia="仿宋" w:cs="仿宋"/>
          <w:sz w:val="32"/>
          <w:szCs w:val="40"/>
          <w:lang w:val="en-US" w:eastAsia="zh-CN"/>
        </w:rPr>
        <w:t>省部级哲学</w:t>
      </w:r>
      <w:r>
        <w:rPr>
          <w:rFonts w:hint="eastAsia" w:ascii="仿宋" w:hAnsi="仿宋" w:eastAsia="仿宋" w:cs="仿宋"/>
          <w:sz w:val="32"/>
          <w:szCs w:val="40"/>
          <w:lang w:eastAsia="zh-CN"/>
        </w:rPr>
        <w:t>社会科学</w:t>
      </w:r>
      <w:r>
        <w:rPr>
          <w:rFonts w:hint="eastAsia" w:ascii="仿宋" w:hAnsi="仿宋" w:eastAsia="仿宋" w:cs="仿宋"/>
          <w:sz w:val="32"/>
          <w:szCs w:val="40"/>
          <w:lang w:val="en-US" w:eastAsia="zh-CN"/>
        </w:rPr>
        <w:t>研究</w:t>
      </w:r>
      <w:r>
        <w:rPr>
          <w:rFonts w:hint="eastAsia" w:ascii="仿宋" w:hAnsi="仿宋" w:eastAsia="仿宋" w:cs="仿宋"/>
          <w:sz w:val="32"/>
          <w:szCs w:val="40"/>
          <w:lang w:eastAsia="zh-CN"/>
        </w:rPr>
        <w:t>优秀成果奖8项，</w:t>
      </w:r>
      <w:r>
        <w:rPr>
          <w:rFonts w:hint="eastAsia" w:ascii="仿宋" w:hAnsi="仿宋" w:eastAsia="仿宋" w:cs="仿宋"/>
          <w:sz w:val="32"/>
          <w:szCs w:val="40"/>
          <w:lang w:val="en-US" w:eastAsia="zh-CN"/>
        </w:rPr>
        <w:t>其中一等奖1项、二等奖2项、三等奖4项</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在《文学评论》《民族文学研究》等</w:t>
      </w:r>
      <w:r>
        <w:rPr>
          <w:rFonts w:hint="eastAsia" w:ascii="Times New Roman" w:hAnsi="Times New Roman" w:eastAsia="仿宋" w:cs="Times New Roman"/>
          <w:sz w:val="32"/>
          <w:szCs w:val="40"/>
          <w:lang w:val="en-US" w:eastAsia="zh-CN"/>
        </w:rPr>
        <w:t>权威及重要核心期刊发表</w:t>
      </w:r>
      <w:r>
        <w:rPr>
          <w:rFonts w:hint="eastAsia" w:ascii="仿宋" w:hAnsi="仿宋" w:eastAsia="仿宋" w:cs="仿宋"/>
          <w:sz w:val="32"/>
          <w:szCs w:val="40"/>
          <w:lang w:val="en-US" w:eastAsia="zh-CN"/>
        </w:rPr>
        <w:t>论文60余篇，在《人民日报》《光明日报》等权威报刊发表理论文章8篇，发表其他高水平论文100余篇；出版代表性学术专著25部；出版中国少数民族语言文学（维吾尔语言）专业教材19本。</w:t>
      </w:r>
    </w:p>
    <w:p>
      <w:pPr>
        <w:numPr>
          <w:ilvl w:val="0"/>
          <w:numId w:val="0"/>
        </w:numPr>
        <w:ind w:leftChars="200"/>
        <w:jc w:val="both"/>
        <w:rPr>
          <w:rFonts w:hint="eastAsia" w:ascii="方正仿宋_GB2312" w:hAnsi="方正仿宋_GB2312" w:eastAsia="方正仿宋_GB2312" w:cs="方正仿宋_GB2312"/>
          <w:sz w:val="32"/>
          <w:szCs w:val="32"/>
          <w:highlight w:val="yellow"/>
          <w:lang w:val="en-US" w:eastAsia="zh-CN"/>
        </w:rPr>
      </w:pP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未来发展方向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聚焦“马克思主义文艺思想在新疆的传播与发展实践研究”“新疆多民族文学文献整理与研究”“语言文化资源与国家安全研究”三个相对稳定的研究方向打造学科高峰，积极服务于“一带一路”和区域经济文化建设。</w:t>
      </w:r>
    </w:p>
    <w:p>
      <w:pPr>
        <w:numPr>
          <w:ilvl w:val="0"/>
          <w:numId w:val="0"/>
        </w:numPr>
        <w:ind w:leftChars="200"/>
        <w:jc w:val="both"/>
        <w:rPr>
          <w:rFonts w:hint="eastAsia" w:ascii="方正仿宋_GB2312" w:hAnsi="方正仿宋_GB2312" w:eastAsia="方正仿宋_GB2312" w:cs="方正仿宋_GB2312"/>
          <w:sz w:val="32"/>
          <w:szCs w:val="32"/>
          <w:highlight w:val="yellow"/>
          <w:lang w:val="en-US" w:eastAsia="zh-CN"/>
        </w:rPr>
      </w:pP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联系人及联系方式</w:t>
      </w:r>
    </w:p>
    <w:p>
      <w:pPr>
        <w:numPr>
          <w:ilvl w:val="0"/>
          <w:numId w:val="0"/>
        </w:numPr>
        <w:ind w:left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学院党委书记、院长：邹赞，0991-8582208</w:t>
      </w:r>
    </w:p>
    <w:p>
      <w:pPr>
        <w:numPr>
          <w:ilvl w:val="0"/>
          <w:numId w:val="0"/>
        </w:numPr>
        <w:ind w:left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学院党政办：马老师，0991-8582815</w:t>
      </w:r>
    </w:p>
    <w:p>
      <w:pPr>
        <w:numPr>
          <w:ilvl w:val="0"/>
          <w:numId w:val="0"/>
        </w:numPr>
        <w:ind w:left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numPr>
          <w:ilvl w:val="0"/>
          <w:numId w:val="0"/>
        </w:numPr>
        <w:ind w:leftChars="200"/>
        <w:jc w:val="both"/>
        <w:rPr>
          <w:rFonts w:hint="eastAsia" w:ascii="黑体" w:hAnsi="黑体" w:eastAsia="黑体" w:cs="黑体"/>
          <w:sz w:val="32"/>
          <w:szCs w:val="32"/>
          <w:lang w:val="en-US" w:eastAsia="zh-CN"/>
        </w:rPr>
      </w:pPr>
    </w:p>
    <w:p>
      <w:pPr>
        <w:numPr>
          <w:ilvl w:val="0"/>
          <w:numId w:val="0"/>
        </w:numPr>
        <w:ind w:leftChars="200"/>
        <w:jc w:val="both"/>
        <w:rPr>
          <w:rFonts w:hint="eastAsia" w:ascii="黑体" w:hAnsi="黑体" w:eastAsia="黑体" w:cs="黑体"/>
          <w:sz w:val="32"/>
          <w:szCs w:val="32"/>
          <w:lang w:val="en-US" w:eastAsia="zh-CN"/>
        </w:rPr>
      </w:pPr>
    </w:p>
    <w:p>
      <w:pPr>
        <w:numPr>
          <w:ilvl w:val="0"/>
          <w:numId w:val="0"/>
        </w:numPr>
        <w:ind w:leftChars="200"/>
        <w:jc w:val="both"/>
        <w:rPr>
          <w:rFonts w:hint="eastAsia" w:ascii="黑体" w:hAnsi="黑体" w:eastAsia="黑体" w:cs="黑体"/>
          <w:sz w:val="32"/>
          <w:szCs w:val="32"/>
          <w:lang w:val="en-US" w:eastAsia="zh-CN"/>
        </w:rPr>
      </w:pPr>
    </w:p>
    <w:p>
      <w:pPr>
        <w:numPr>
          <w:ilvl w:val="0"/>
          <w:numId w:val="0"/>
        </w:numPr>
        <w:jc w:val="righ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新疆大学中国语言文学学院</w:t>
      </w:r>
    </w:p>
    <w:p>
      <w:pPr>
        <w:numPr>
          <w:ilvl w:val="0"/>
          <w:numId w:val="0"/>
        </w:numPr>
        <w:ind w:leftChars="20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2023年7月10日</w:t>
      </w:r>
    </w:p>
    <w:p>
      <w:pPr>
        <w:numPr>
          <w:ilvl w:val="0"/>
          <w:numId w:val="0"/>
        </w:numPr>
        <w:ind w:leftChars="200"/>
        <w:jc w:val="both"/>
        <w:rPr>
          <w:rFonts w:hint="default" w:ascii="黑体" w:hAnsi="黑体" w:eastAsia="黑体" w:cs="黑体"/>
          <w:sz w:val="32"/>
          <w:szCs w:val="32"/>
          <w:lang w:val="en-US" w:eastAsia="zh-CN"/>
        </w:rPr>
      </w:pPr>
    </w:p>
    <w:p>
      <w:pPr>
        <w:numPr>
          <w:ilvl w:val="0"/>
          <w:numId w:val="0"/>
        </w:numPr>
        <w:jc w:val="both"/>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053800-531E-481D-B02B-B1EFF9EAC2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_GBK">
    <w:panose1 w:val="02000000000000000000"/>
    <w:charset w:val="86"/>
    <w:family w:val="auto"/>
    <w:pitch w:val="default"/>
    <w:sig w:usb0="A00002BF" w:usb1="38CF7CFA" w:usb2="00082016" w:usb3="00000000" w:csb0="00040001" w:csb1="00000000"/>
    <w:embedRegular r:id="rId2" w:fontKey="{BECBFB8E-5382-4B5C-8625-9745E0586EAE}"/>
  </w:font>
  <w:font w:name="仿宋">
    <w:panose1 w:val="02010609060101010101"/>
    <w:charset w:val="86"/>
    <w:family w:val="auto"/>
    <w:pitch w:val="default"/>
    <w:sig w:usb0="800002BF" w:usb1="38CF7CFA" w:usb2="00000016" w:usb3="00000000" w:csb0="00040001" w:csb1="00000000"/>
    <w:embedRegular r:id="rId3" w:fontKey="{538793C3-634B-4617-A765-A6A5517EC430}"/>
  </w:font>
  <w:font w:name="方正仿宋_GB2312">
    <w:panose1 w:val="02000000000000000000"/>
    <w:charset w:val="86"/>
    <w:family w:val="auto"/>
    <w:pitch w:val="default"/>
    <w:sig w:usb0="A00002BF" w:usb1="184F6CFA" w:usb2="00000012" w:usb3="00000000" w:csb0="00040001" w:csb1="00000000"/>
    <w:embedRegular r:id="rId4" w:fontKey="{488F57A5-1898-492F-B4BA-268D8347002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2RkZWVhYThkMWQ0ODg4ZTgwZWQ4NTY3OGM3MzUifQ=="/>
  </w:docVars>
  <w:rsids>
    <w:rsidRoot w:val="218E39B7"/>
    <w:rsid w:val="00436714"/>
    <w:rsid w:val="015340C5"/>
    <w:rsid w:val="030671D3"/>
    <w:rsid w:val="10DF69D4"/>
    <w:rsid w:val="1CEA18D5"/>
    <w:rsid w:val="1CF55435"/>
    <w:rsid w:val="218E39B7"/>
    <w:rsid w:val="2503398F"/>
    <w:rsid w:val="2CC46DDD"/>
    <w:rsid w:val="2D3448B5"/>
    <w:rsid w:val="3300484B"/>
    <w:rsid w:val="42AA2BB1"/>
    <w:rsid w:val="4BA16500"/>
    <w:rsid w:val="52D17044"/>
    <w:rsid w:val="53577813"/>
    <w:rsid w:val="72BF72BC"/>
    <w:rsid w:val="7E08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337AB7"/>
      <w:u w:val="none"/>
    </w:rPr>
  </w:style>
  <w:style w:type="character" w:styleId="8">
    <w:name w:val="HTML Definition"/>
    <w:basedOn w:val="5"/>
    <w:qFormat/>
    <w:uiPriority w:val="0"/>
    <w:rPr>
      <w:i/>
      <w:iCs/>
    </w:rPr>
  </w:style>
  <w:style w:type="character" w:styleId="9">
    <w:name w:val="Hyperlink"/>
    <w:basedOn w:val="5"/>
    <w:qFormat/>
    <w:uiPriority w:val="0"/>
    <w:rPr>
      <w:color w:val="337AB7"/>
      <w:u w:val="none"/>
    </w:rPr>
  </w:style>
  <w:style w:type="character" w:styleId="10">
    <w:name w:val="HTML Code"/>
    <w:basedOn w:val="5"/>
    <w:qFormat/>
    <w:uiPriority w:val="0"/>
    <w:rPr>
      <w:rFonts w:hint="default" w:ascii="Consolas" w:hAnsi="Consolas" w:eastAsia="Consolas" w:cs="Consolas"/>
      <w:color w:val="C7254E"/>
      <w:sz w:val="21"/>
      <w:szCs w:val="21"/>
      <w:shd w:val="clear" w:fill="F9F2F4"/>
    </w:rPr>
  </w:style>
  <w:style w:type="character" w:styleId="11">
    <w:name w:val="HTML Keyboard"/>
    <w:basedOn w:val="5"/>
    <w:qFormat/>
    <w:uiPriority w:val="0"/>
    <w:rPr>
      <w:rFonts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toolbar-close"/>
    <w:basedOn w:val="5"/>
    <w:qFormat/>
    <w:uiPriority w:val="0"/>
    <w:rPr>
      <w:b/>
      <w:bCs/>
      <w:sz w:val="24"/>
      <w:szCs w:val="24"/>
    </w:rPr>
  </w:style>
  <w:style w:type="character" w:customStyle="1" w:styleId="14">
    <w:name w:val="glyphicon2"/>
    <w:basedOn w:val="5"/>
    <w:qFormat/>
    <w:uiPriority w:val="0"/>
  </w:style>
  <w:style w:type="character" w:customStyle="1" w:styleId="15">
    <w:name w:val="hour_pm"/>
    <w:basedOn w:val="5"/>
    <w:qFormat/>
    <w:uiPriority w:val="0"/>
  </w:style>
  <w:style w:type="character" w:customStyle="1" w:styleId="16">
    <w:name w:val="hour_am"/>
    <w:basedOn w:val="5"/>
    <w:qFormat/>
    <w:uiPriority w:val="0"/>
  </w:style>
  <w:style w:type="character" w:customStyle="1" w:styleId="17">
    <w:name w:val="hover2"/>
    <w:basedOn w:val="5"/>
    <w:qFormat/>
    <w:uiPriority w:val="0"/>
    <w:rPr>
      <w:shd w:val="clear" w:fill="EEEEEE"/>
    </w:rPr>
  </w:style>
  <w:style w:type="character" w:customStyle="1" w:styleId="18">
    <w:name w:val="button"/>
    <w:basedOn w:val="5"/>
    <w:qFormat/>
    <w:uiPriority w:val="0"/>
  </w:style>
  <w:style w:type="character" w:customStyle="1" w:styleId="19">
    <w:name w:val="tmpztreemove_arrow"/>
    <w:basedOn w:val="5"/>
    <w:qFormat/>
    <w:uiPriority w:val="0"/>
  </w:style>
  <w:style w:type="character" w:customStyle="1" w:styleId="20">
    <w:name w:val="old"/>
    <w:basedOn w:val="5"/>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1570</Words>
  <Characters>1641</Characters>
  <Lines>0</Lines>
  <Paragraphs>0</Paragraphs>
  <TotalTime>26</TotalTime>
  <ScaleCrop>false</ScaleCrop>
  <LinksUpToDate>false</LinksUpToDate>
  <CharactersWithSpaces>1695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2023-07-04T11:52:00Z</dcterms:created>
  <dc:creator>Mr.言午</dc:creator>
  <cp:lastModifiedBy>Mr.言午</cp:lastModifiedBy>
  <dcterms:modified xsi:type="dcterms:W3CDTF">2023-08-19T02:51:43Z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3C309382A48D48A2AA0DA06256D5F3DE_11</vt:lpwstr>
  </property>
</Properties>
</file>